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346" w:rsidRDefault="00210346" w:rsidP="00210346">
      <w:pPr>
        <w:jc w:val="center"/>
        <w:rPr>
          <w:sz w:val="20"/>
          <w:szCs w:val="20"/>
        </w:rPr>
      </w:pPr>
      <w:r w:rsidRPr="000F6185">
        <w:rPr>
          <w:rFonts w:ascii="Calibri" w:eastAsia="Calibri" w:hAnsi="Calibri"/>
          <w:noProof/>
          <w:sz w:val="22"/>
          <w:szCs w:val="22"/>
        </w:rPr>
        <w:drawing>
          <wp:inline distT="0" distB="0" distL="0" distR="0" wp14:anchorId="71C12922" wp14:editId="1A540473">
            <wp:extent cx="692150" cy="594360"/>
            <wp:effectExtent l="0" t="0" r="0" b="0"/>
            <wp:docPr id="1" name="Рисунок 1" descr="Coat of arms of Yugra (Khanty-Mans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of Yugra (Khanty-Mansia).s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930" cy="617356"/>
                    </a:xfrm>
                    <a:prstGeom prst="rect">
                      <a:avLst/>
                    </a:prstGeom>
                    <a:noFill/>
                    <a:ln>
                      <a:noFill/>
                    </a:ln>
                  </pic:spPr>
                </pic:pic>
              </a:graphicData>
            </a:graphic>
          </wp:inline>
        </w:drawing>
      </w:r>
    </w:p>
    <w:p w:rsidR="00210346" w:rsidRDefault="00210346" w:rsidP="00210346">
      <w:pPr>
        <w:jc w:val="center"/>
        <w:rPr>
          <w:sz w:val="20"/>
          <w:szCs w:val="20"/>
        </w:rPr>
      </w:pPr>
    </w:p>
    <w:p w:rsidR="00210346" w:rsidRPr="00862713" w:rsidRDefault="00210346" w:rsidP="00210346">
      <w:pPr>
        <w:jc w:val="center"/>
        <w:rPr>
          <w:sz w:val="16"/>
          <w:szCs w:val="16"/>
        </w:rPr>
      </w:pPr>
      <w:r w:rsidRPr="001E698E">
        <w:rPr>
          <w:sz w:val="20"/>
          <w:szCs w:val="20"/>
        </w:rPr>
        <w:t>РОССИЙСКАЯ ФЕДЕРАЦИЯ</w:t>
      </w:r>
    </w:p>
    <w:p w:rsidR="00210346" w:rsidRPr="001E698E" w:rsidRDefault="00210346" w:rsidP="00210346">
      <w:pPr>
        <w:jc w:val="center"/>
        <w:rPr>
          <w:sz w:val="20"/>
          <w:szCs w:val="20"/>
        </w:rPr>
      </w:pPr>
      <w:r w:rsidRPr="001E698E">
        <w:rPr>
          <w:sz w:val="20"/>
          <w:szCs w:val="20"/>
        </w:rPr>
        <w:t xml:space="preserve">ХАНТЫ-МАНСИЙСКИЙ </w:t>
      </w:r>
      <w:proofErr w:type="gramStart"/>
      <w:r w:rsidRPr="001E698E">
        <w:rPr>
          <w:sz w:val="20"/>
          <w:szCs w:val="20"/>
        </w:rPr>
        <w:t>АВТОНОМНЫЙ  ОКРУГ</w:t>
      </w:r>
      <w:proofErr w:type="gramEnd"/>
      <w:r w:rsidRPr="001E698E">
        <w:rPr>
          <w:sz w:val="20"/>
          <w:szCs w:val="20"/>
        </w:rPr>
        <w:t xml:space="preserve"> – ЮГРА</w:t>
      </w:r>
    </w:p>
    <w:p w:rsidR="00210346" w:rsidRPr="001E698E" w:rsidRDefault="00210346" w:rsidP="00210346">
      <w:pPr>
        <w:jc w:val="center"/>
        <w:rPr>
          <w:sz w:val="20"/>
          <w:szCs w:val="20"/>
        </w:rPr>
      </w:pPr>
      <w:r w:rsidRPr="001E698E">
        <w:rPr>
          <w:sz w:val="20"/>
          <w:szCs w:val="20"/>
        </w:rPr>
        <w:t>(Тюменская область)</w:t>
      </w:r>
    </w:p>
    <w:p w:rsidR="00210346" w:rsidRPr="00E1484F" w:rsidRDefault="00210346" w:rsidP="00210346">
      <w:pPr>
        <w:jc w:val="center"/>
        <w:rPr>
          <w:b/>
        </w:rPr>
      </w:pPr>
      <w:r w:rsidRPr="00E1484F">
        <w:rPr>
          <w:b/>
        </w:rPr>
        <w:t>ДЕПАРТАМЕНТ ЗДРАВООХРАНЕНИЯ</w:t>
      </w:r>
    </w:p>
    <w:p w:rsidR="00210346" w:rsidRPr="00E1484F" w:rsidRDefault="00210346" w:rsidP="00210346">
      <w:pPr>
        <w:ind w:left="708"/>
        <w:jc w:val="center"/>
        <w:rPr>
          <w:b/>
        </w:rPr>
      </w:pPr>
      <w:r w:rsidRPr="00E1484F">
        <w:rPr>
          <w:b/>
        </w:rPr>
        <w:t>ХАНТЫ-МАНСИЙСКОГО АВТОНОМНОГО ОКРУГА – ЮГРЫ</w:t>
      </w:r>
    </w:p>
    <w:p w:rsidR="00210346" w:rsidRPr="00E1484F" w:rsidRDefault="00210346" w:rsidP="00210346">
      <w:pPr>
        <w:jc w:val="center"/>
        <w:rPr>
          <w:b/>
        </w:rPr>
      </w:pPr>
      <w:r w:rsidRPr="00E1484F">
        <w:rPr>
          <w:b/>
        </w:rPr>
        <w:t>БЮДЖЕТНОЕ УЧРЕЖДЕНИЕ ХАНТЫ-МАНСИЙСКОГО АВТОНОМНОГО ОКРУГА-</w:t>
      </w:r>
      <w:proofErr w:type="gramStart"/>
      <w:r w:rsidRPr="00E1484F">
        <w:rPr>
          <w:b/>
        </w:rPr>
        <w:t>ЮГРЫ  «</w:t>
      </w:r>
      <w:proofErr w:type="gramEnd"/>
      <w:r w:rsidRPr="00E1484F">
        <w:rPr>
          <w:b/>
        </w:rPr>
        <w:t xml:space="preserve">НЕФТЕЮГАНСКАЯ ОКРУЖНАЯ </w:t>
      </w:r>
      <w:r>
        <w:rPr>
          <w:b/>
        </w:rPr>
        <w:t xml:space="preserve">КЛИНИЧЕСКАЯ </w:t>
      </w:r>
      <w:r w:rsidRPr="00E1484F">
        <w:rPr>
          <w:b/>
        </w:rPr>
        <w:t>БОЛЬНИЦА</w:t>
      </w:r>
      <w:r>
        <w:rPr>
          <w:b/>
        </w:rPr>
        <w:t xml:space="preserve"> </w:t>
      </w:r>
      <w:r w:rsidRPr="00E1484F">
        <w:rPr>
          <w:b/>
        </w:rPr>
        <w:t>ИМЕНИ В.И.ЯЦКИВ»</w:t>
      </w:r>
    </w:p>
    <w:p w:rsidR="00210346" w:rsidRPr="00E1484F" w:rsidRDefault="00210346" w:rsidP="00210346">
      <w:pPr>
        <w:jc w:val="center"/>
        <w:rPr>
          <w:b/>
        </w:rPr>
      </w:pPr>
      <w:r w:rsidRPr="00E1484F">
        <w:rPr>
          <w:b/>
        </w:rPr>
        <w:t>(БУ «</w:t>
      </w:r>
      <w:proofErr w:type="spellStart"/>
      <w:r w:rsidRPr="00E1484F">
        <w:rPr>
          <w:b/>
        </w:rPr>
        <w:t>Нефтеюган</w:t>
      </w:r>
      <w:r>
        <w:rPr>
          <w:b/>
        </w:rPr>
        <w:t>ская</w:t>
      </w:r>
      <w:proofErr w:type="spellEnd"/>
      <w:r>
        <w:rPr>
          <w:b/>
        </w:rPr>
        <w:t xml:space="preserve"> окружная</w:t>
      </w:r>
      <w:r w:rsidRPr="00803817">
        <w:rPr>
          <w:b/>
        </w:rPr>
        <w:t xml:space="preserve"> </w:t>
      </w:r>
      <w:proofErr w:type="gramStart"/>
      <w:r w:rsidRPr="00803817">
        <w:rPr>
          <w:b/>
        </w:rPr>
        <w:t xml:space="preserve">клиническая </w:t>
      </w:r>
      <w:r>
        <w:rPr>
          <w:b/>
        </w:rPr>
        <w:t xml:space="preserve"> больница</w:t>
      </w:r>
      <w:proofErr w:type="gramEnd"/>
      <w:r>
        <w:rPr>
          <w:b/>
        </w:rPr>
        <w:t xml:space="preserve"> имени </w:t>
      </w:r>
      <w:proofErr w:type="spellStart"/>
      <w:r>
        <w:rPr>
          <w:b/>
        </w:rPr>
        <w:t>В.</w:t>
      </w:r>
      <w:r w:rsidRPr="00E1484F">
        <w:rPr>
          <w:b/>
        </w:rPr>
        <w:t>И.Яцкив</w:t>
      </w:r>
      <w:proofErr w:type="spellEnd"/>
      <w:r w:rsidRPr="00E1484F">
        <w:rPr>
          <w:b/>
        </w:rPr>
        <w:t>»)</w:t>
      </w:r>
    </w:p>
    <w:p w:rsidR="00210346" w:rsidRPr="0061187C" w:rsidRDefault="00210346" w:rsidP="00210346">
      <w:pPr>
        <w:jc w:val="center"/>
        <w:rPr>
          <w:b/>
        </w:rPr>
      </w:pPr>
      <w:r>
        <w:rPr>
          <w:b/>
        </w:rPr>
        <w:t>____________________________________________________________________________</w:t>
      </w:r>
      <w:r w:rsidRPr="00A53093">
        <w:t xml:space="preserve">   </w:t>
      </w:r>
    </w:p>
    <w:p w:rsidR="00210346" w:rsidRDefault="00210346" w:rsidP="00210346">
      <w:pPr>
        <w:rPr>
          <w:b/>
        </w:rPr>
      </w:pPr>
    </w:p>
    <w:p w:rsidR="00210346" w:rsidRPr="0066036D" w:rsidRDefault="00210346" w:rsidP="00210346">
      <w:pPr>
        <w:rPr>
          <w:sz w:val="26"/>
          <w:szCs w:val="26"/>
        </w:rPr>
      </w:pPr>
      <w:r>
        <w:rPr>
          <w:sz w:val="26"/>
          <w:szCs w:val="26"/>
        </w:rPr>
        <w:t xml:space="preserve"> </w:t>
      </w:r>
      <w:r w:rsidRPr="00BB6684">
        <w:rPr>
          <w:sz w:val="26"/>
          <w:szCs w:val="26"/>
        </w:rPr>
        <w:t>«</w:t>
      </w:r>
      <w:r w:rsidR="00BB6684">
        <w:rPr>
          <w:sz w:val="26"/>
          <w:szCs w:val="26"/>
        </w:rPr>
        <w:t>_</w:t>
      </w:r>
      <w:r w:rsidR="00FE27A7" w:rsidRPr="00FE27A7">
        <w:rPr>
          <w:sz w:val="26"/>
          <w:szCs w:val="26"/>
          <w:u w:val="single"/>
        </w:rPr>
        <w:t>3</w:t>
      </w:r>
      <w:r w:rsidR="00FE27A7">
        <w:rPr>
          <w:sz w:val="26"/>
          <w:szCs w:val="26"/>
          <w:u w:val="single"/>
          <w:lang w:val="en-US"/>
        </w:rPr>
        <w:t>1</w:t>
      </w:r>
      <w:r w:rsidR="00BB6684">
        <w:rPr>
          <w:sz w:val="26"/>
          <w:szCs w:val="26"/>
        </w:rPr>
        <w:t>_</w:t>
      </w:r>
      <w:r w:rsidRPr="00BB6684">
        <w:rPr>
          <w:sz w:val="26"/>
          <w:szCs w:val="26"/>
        </w:rPr>
        <w:t>»____</w:t>
      </w:r>
      <w:r w:rsidR="00FE27A7">
        <w:rPr>
          <w:sz w:val="26"/>
          <w:szCs w:val="26"/>
          <w:u w:val="single"/>
          <w:lang w:val="en-US"/>
        </w:rPr>
        <w:t>05</w:t>
      </w:r>
      <w:r w:rsidRPr="00BB6684">
        <w:rPr>
          <w:sz w:val="26"/>
          <w:szCs w:val="26"/>
        </w:rPr>
        <w:t>____2022</w:t>
      </w:r>
      <w:r>
        <w:rPr>
          <w:sz w:val="26"/>
          <w:szCs w:val="26"/>
        </w:rPr>
        <w:t xml:space="preserve"> г.</w:t>
      </w:r>
      <w:r w:rsidRPr="0066036D">
        <w:rPr>
          <w:sz w:val="26"/>
          <w:szCs w:val="26"/>
        </w:rPr>
        <w:t xml:space="preserve">   </w:t>
      </w:r>
      <w:r>
        <w:rPr>
          <w:sz w:val="26"/>
          <w:szCs w:val="26"/>
        </w:rPr>
        <w:t xml:space="preserve">                    </w:t>
      </w:r>
      <w:r>
        <w:rPr>
          <w:sz w:val="26"/>
          <w:szCs w:val="26"/>
        </w:rPr>
        <w:tab/>
      </w:r>
      <w:r w:rsidRPr="0066036D">
        <w:rPr>
          <w:sz w:val="26"/>
          <w:szCs w:val="26"/>
        </w:rPr>
        <w:t xml:space="preserve">   </w:t>
      </w:r>
      <w:r>
        <w:rPr>
          <w:sz w:val="26"/>
          <w:szCs w:val="26"/>
        </w:rPr>
        <w:t xml:space="preserve">                     </w:t>
      </w:r>
      <w:r w:rsidRPr="002D5B91">
        <w:rPr>
          <w:sz w:val="26"/>
          <w:szCs w:val="26"/>
        </w:rPr>
        <w:t>07-108-</w:t>
      </w:r>
      <w:r>
        <w:rPr>
          <w:sz w:val="26"/>
          <w:szCs w:val="26"/>
        </w:rPr>
        <w:t xml:space="preserve">исх </w:t>
      </w:r>
      <w:r w:rsidRPr="0066036D">
        <w:rPr>
          <w:sz w:val="26"/>
          <w:szCs w:val="26"/>
        </w:rPr>
        <w:t>№</w:t>
      </w:r>
      <w:r>
        <w:rPr>
          <w:sz w:val="26"/>
          <w:szCs w:val="26"/>
        </w:rPr>
        <w:t xml:space="preserve"> ___</w:t>
      </w:r>
      <w:r w:rsidR="00FE27A7">
        <w:rPr>
          <w:sz w:val="26"/>
          <w:szCs w:val="26"/>
          <w:u w:val="single"/>
          <w:lang w:val="en-US"/>
        </w:rPr>
        <w:t>312</w:t>
      </w:r>
      <w:r>
        <w:rPr>
          <w:sz w:val="26"/>
          <w:szCs w:val="26"/>
        </w:rPr>
        <w:t>___</w:t>
      </w:r>
    </w:p>
    <w:p w:rsidR="00210346" w:rsidRDefault="00210346" w:rsidP="00974CCB">
      <w:pPr>
        <w:rPr>
          <w:b/>
          <w:sz w:val="18"/>
        </w:rPr>
      </w:pPr>
    </w:p>
    <w:p w:rsidR="00210346" w:rsidRDefault="00210346" w:rsidP="00210346">
      <w:pPr>
        <w:jc w:val="center"/>
        <w:rPr>
          <w:b/>
          <w:sz w:val="18"/>
        </w:rPr>
      </w:pPr>
    </w:p>
    <w:p w:rsidR="001E43D1" w:rsidRDefault="001E43D1" w:rsidP="00974CCB">
      <w:pPr>
        <w:pStyle w:val="4"/>
        <w:spacing w:before="0" w:after="0"/>
      </w:pPr>
    </w:p>
    <w:p w:rsidR="001E43D1" w:rsidRPr="0052458C" w:rsidRDefault="001E43D1" w:rsidP="001E43D1">
      <w:pPr>
        <w:pStyle w:val="4"/>
        <w:spacing w:before="0" w:after="0"/>
        <w:jc w:val="center"/>
      </w:pPr>
      <w:r w:rsidRPr="0052458C">
        <w:t>П</w:t>
      </w:r>
      <w:r>
        <w:t xml:space="preserve"> </w:t>
      </w:r>
      <w:r w:rsidRPr="0052458C">
        <w:t>Р И К А З</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0"/>
      </w:tblGrid>
      <w:tr w:rsidR="001E43D1" w:rsidTr="002455BA">
        <w:trPr>
          <w:trHeight w:val="2243"/>
        </w:trPr>
        <w:tc>
          <w:tcPr>
            <w:tcW w:w="8490" w:type="dxa"/>
          </w:tcPr>
          <w:p w:rsidR="001E43D1" w:rsidRDefault="001E43D1" w:rsidP="00FA3843">
            <w:pPr>
              <w:widowControl w:val="0"/>
              <w:autoSpaceDE w:val="0"/>
              <w:autoSpaceDN w:val="0"/>
              <w:adjustRightInd w:val="0"/>
              <w:jc w:val="both"/>
              <w:rPr>
                <w:sz w:val="28"/>
                <w:szCs w:val="28"/>
              </w:rPr>
            </w:pPr>
          </w:p>
          <w:p w:rsidR="002455BA" w:rsidRDefault="002455BA" w:rsidP="00FA3843">
            <w:pPr>
              <w:rPr>
                <w:sz w:val="28"/>
                <w:szCs w:val="28"/>
              </w:rPr>
            </w:pPr>
          </w:p>
          <w:p w:rsidR="001E43D1" w:rsidRPr="00020292" w:rsidRDefault="001E43D1" w:rsidP="002455BA">
            <w:pPr>
              <w:ind w:right="3152" w:firstLine="601"/>
              <w:rPr>
                <w:sz w:val="28"/>
                <w:szCs w:val="28"/>
              </w:rPr>
            </w:pPr>
            <w:r w:rsidRPr="007C3F87">
              <w:rPr>
                <w:sz w:val="28"/>
                <w:szCs w:val="28"/>
              </w:rPr>
              <w:t xml:space="preserve">Об утверждении </w:t>
            </w:r>
            <w:r>
              <w:rPr>
                <w:sz w:val="28"/>
                <w:szCs w:val="28"/>
              </w:rPr>
              <w:t xml:space="preserve">антикоррупционной политики в </w:t>
            </w:r>
            <w:r w:rsidRPr="007C3F87">
              <w:rPr>
                <w:sz w:val="28"/>
                <w:szCs w:val="28"/>
              </w:rPr>
              <w:t>БУ «</w:t>
            </w:r>
            <w:proofErr w:type="spellStart"/>
            <w:r w:rsidRPr="007C3F87">
              <w:rPr>
                <w:sz w:val="28"/>
                <w:szCs w:val="28"/>
              </w:rPr>
              <w:t>Нефтеюганская</w:t>
            </w:r>
            <w:proofErr w:type="spellEnd"/>
            <w:r w:rsidRPr="007C3F87">
              <w:rPr>
                <w:sz w:val="28"/>
                <w:szCs w:val="28"/>
              </w:rPr>
              <w:t xml:space="preserve"> окружная клиническая больница имени В.И.Яцкив»</w:t>
            </w:r>
            <w:r w:rsidR="00A417C3">
              <w:rPr>
                <w:sz w:val="28"/>
                <w:szCs w:val="28"/>
              </w:rPr>
              <w:t xml:space="preserve"> </w:t>
            </w:r>
          </w:p>
          <w:p w:rsidR="001E43D1" w:rsidRDefault="001E43D1" w:rsidP="00FA3843">
            <w:pPr>
              <w:widowControl w:val="0"/>
              <w:autoSpaceDE w:val="0"/>
              <w:autoSpaceDN w:val="0"/>
              <w:adjustRightInd w:val="0"/>
              <w:jc w:val="both"/>
              <w:rPr>
                <w:sz w:val="28"/>
                <w:szCs w:val="28"/>
              </w:rPr>
            </w:pPr>
          </w:p>
        </w:tc>
      </w:tr>
    </w:tbl>
    <w:p w:rsidR="001E43D1" w:rsidRPr="0031133D" w:rsidRDefault="001E43D1" w:rsidP="001E43D1">
      <w:pPr>
        <w:autoSpaceDE w:val="0"/>
        <w:autoSpaceDN w:val="0"/>
        <w:adjustRightInd w:val="0"/>
        <w:ind w:firstLine="708"/>
        <w:jc w:val="both"/>
        <w:rPr>
          <w:sz w:val="28"/>
          <w:szCs w:val="28"/>
        </w:rPr>
      </w:pPr>
      <w:r>
        <w:rPr>
          <w:sz w:val="28"/>
          <w:szCs w:val="28"/>
        </w:rPr>
        <w:t xml:space="preserve">В целях предупреждения </w:t>
      </w:r>
      <w:r w:rsidR="00DE4072">
        <w:rPr>
          <w:sz w:val="28"/>
          <w:szCs w:val="28"/>
        </w:rPr>
        <w:t>коррупционных проявлений и правонарушений среди работников БУ «</w:t>
      </w:r>
      <w:r w:rsidR="008D4CD4">
        <w:rPr>
          <w:rFonts w:eastAsiaTheme="minorHAnsi"/>
          <w:sz w:val="28"/>
          <w:szCs w:val="28"/>
          <w:lang w:eastAsia="en-US"/>
        </w:rPr>
        <w:t>Нефтеюганская окружная клиническая больница имени В.И.Яцкив</w:t>
      </w:r>
      <w:r w:rsidR="00DE4072">
        <w:rPr>
          <w:sz w:val="28"/>
          <w:szCs w:val="28"/>
        </w:rPr>
        <w:t>»</w:t>
      </w:r>
      <w:r w:rsidR="008D4CD4">
        <w:rPr>
          <w:sz w:val="28"/>
          <w:szCs w:val="28"/>
        </w:rPr>
        <w:t xml:space="preserve">, руководствуясь в своих действиях </w:t>
      </w:r>
      <w:r w:rsidRPr="00931ACD">
        <w:rPr>
          <w:rFonts w:eastAsiaTheme="minorHAnsi"/>
          <w:sz w:val="28"/>
          <w:szCs w:val="28"/>
          <w:lang w:eastAsia="en-US"/>
        </w:rPr>
        <w:t>Федеральн</w:t>
      </w:r>
      <w:r w:rsidR="008D4CD4">
        <w:rPr>
          <w:rFonts w:eastAsiaTheme="minorHAnsi"/>
          <w:sz w:val="28"/>
          <w:szCs w:val="28"/>
          <w:lang w:eastAsia="en-US"/>
        </w:rPr>
        <w:t>ым</w:t>
      </w:r>
      <w:r w:rsidRPr="00931ACD">
        <w:rPr>
          <w:rFonts w:eastAsiaTheme="minorHAnsi"/>
          <w:sz w:val="28"/>
          <w:szCs w:val="28"/>
          <w:lang w:eastAsia="en-US"/>
        </w:rPr>
        <w:t xml:space="preserve"> </w:t>
      </w:r>
      <w:hyperlink r:id="rId9" w:history="1">
        <w:r w:rsidRPr="00931ACD">
          <w:rPr>
            <w:rFonts w:eastAsiaTheme="minorHAnsi"/>
            <w:sz w:val="28"/>
            <w:szCs w:val="28"/>
            <w:lang w:eastAsia="en-US"/>
          </w:rPr>
          <w:t>закон</w:t>
        </w:r>
      </w:hyperlink>
      <w:r w:rsidR="008D4CD4">
        <w:rPr>
          <w:rFonts w:eastAsiaTheme="minorHAnsi"/>
          <w:sz w:val="28"/>
          <w:szCs w:val="28"/>
          <w:lang w:eastAsia="en-US"/>
        </w:rPr>
        <w:t xml:space="preserve">ом </w:t>
      </w:r>
      <w:r w:rsidRPr="00931ACD">
        <w:rPr>
          <w:rFonts w:eastAsiaTheme="minorHAnsi"/>
          <w:sz w:val="28"/>
          <w:szCs w:val="28"/>
          <w:lang w:eastAsia="en-US"/>
        </w:rPr>
        <w:t>от 25</w:t>
      </w:r>
      <w:r>
        <w:rPr>
          <w:rFonts w:eastAsiaTheme="minorHAnsi"/>
          <w:sz w:val="28"/>
          <w:szCs w:val="28"/>
          <w:lang w:eastAsia="en-US"/>
        </w:rPr>
        <w:t>.12.</w:t>
      </w:r>
      <w:r w:rsidRPr="00931ACD">
        <w:rPr>
          <w:rFonts w:eastAsiaTheme="minorHAnsi"/>
          <w:sz w:val="28"/>
          <w:szCs w:val="28"/>
          <w:lang w:eastAsia="en-US"/>
        </w:rPr>
        <w:t xml:space="preserve">2008 </w:t>
      </w:r>
      <w:r>
        <w:rPr>
          <w:rFonts w:eastAsiaTheme="minorHAnsi"/>
          <w:sz w:val="28"/>
          <w:szCs w:val="28"/>
          <w:lang w:eastAsia="en-US"/>
        </w:rPr>
        <w:t>№</w:t>
      </w:r>
      <w:r w:rsidRPr="00931ACD">
        <w:rPr>
          <w:rFonts w:eastAsiaTheme="minorHAnsi"/>
          <w:sz w:val="28"/>
          <w:szCs w:val="28"/>
          <w:lang w:eastAsia="en-US"/>
        </w:rPr>
        <w:t xml:space="preserve">273-ФЗ </w:t>
      </w:r>
      <w:r>
        <w:rPr>
          <w:rFonts w:eastAsiaTheme="minorHAnsi"/>
          <w:sz w:val="28"/>
          <w:szCs w:val="28"/>
          <w:lang w:eastAsia="en-US"/>
        </w:rPr>
        <w:t>«</w:t>
      </w:r>
      <w:r w:rsidRPr="00931ACD">
        <w:rPr>
          <w:rFonts w:eastAsiaTheme="minorHAnsi"/>
          <w:sz w:val="28"/>
          <w:szCs w:val="28"/>
          <w:lang w:eastAsia="en-US"/>
        </w:rPr>
        <w:t>О</w:t>
      </w:r>
      <w:r>
        <w:rPr>
          <w:rFonts w:eastAsiaTheme="minorHAnsi"/>
          <w:sz w:val="28"/>
          <w:szCs w:val="28"/>
          <w:lang w:eastAsia="en-US"/>
        </w:rPr>
        <w:t> </w:t>
      </w:r>
      <w:r w:rsidRPr="00931ACD">
        <w:rPr>
          <w:rFonts w:eastAsiaTheme="minorHAnsi"/>
          <w:sz w:val="28"/>
          <w:szCs w:val="28"/>
          <w:lang w:eastAsia="en-US"/>
        </w:rPr>
        <w:t>противодействии коррупции</w:t>
      </w:r>
      <w:r>
        <w:rPr>
          <w:rFonts w:eastAsiaTheme="minorHAnsi"/>
          <w:sz w:val="28"/>
          <w:szCs w:val="28"/>
          <w:lang w:eastAsia="en-US"/>
        </w:rPr>
        <w:t>»</w:t>
      </w:r>
      <w:r w:rsidRPr="00931ACD">
        <w:rPr>
          <w:rFonts w:eastAsiaTheme="minorHAnsi"/>
          <w:sz w:val="28"/>
          <w:szCs w:val="28"/>
          <w:lang w:eastAsia="en-US"/>
        </w:rPr>
        <w:t>, Закон</w:t>
      </w:r>
      <w:r w:rsidR="002455BA">
        <w:rPr>
          <w:rFonts w:eastAsiaTheme="minorHAnsi"/>
          <w:sz w:val="28"/>
          <w:szCs w:val="28"/>
          <w:lang w:eastAsia="en-US"/>
        </w:rPr>
        <w:t>ом</w:t>
      </w:r>
      <w:r w:rsidRPr="00931ACD">
        <w:rPr>
          <w:rFonts w:eastAsiaTheme="minorHAnsi"/>
          <w:sz w:val="28"/>
          <w:szCs w:val="28"/>
          <w:lang w:eastAsia="en-US"/>
        </w:rPr>
        <w:t xml:space="preserve"> Ханты-Мансийского автономного округа-Югры от 25</w:t>
      </w:r>
      <w:r>
        <w:rPr>
          <w:rFonts w:eastAsiaTheme="minorHAnsi"/>
          <w:sz w:val="28"/>
          <w:szCs w:val="28"/>
          <w:lang w:eastAsia="en-US"/>
        </w:rPr>
        <w:t>.09.2008</w:t>
      </w:r>
      <w:r w:rsidRPr="00931ACD">
        <w:rPr>
          <w:rFonts w:eastAsiaTheme="minorHAnsi"/>
          <w:sz w:val="28"/>
          <w:szCs w:val="28"/>
          <w:lang w:eastAsia="en-US"/>
        </w:rPr>
        <w:t xml:space="preserve"> </w:t>
      </w:r>
      <w:r>
        <w:rPr>
          <w:rFonts w:eastAsiaTheme="minorHAnsi"/>
          <w:sz w:val="28"/>
          <w:szCs w:val="28"/>
          <w:lang w:eastAsia="en-US"/>
        </w:rPr>
        <w:t>№</w:t>
      </w:r>
      <w:hyperlink r:id="rId10" w:history="1">
        <w:r w:rsidRPr="00931ACD">
          <w:rPr>
            <w:rFonts w:eastAsiaTheme="minorHAnsi"/>
            <w:sz w:val="28"/>
            <w:szCs w:val="28"/>
            <w:lang w:eastAsia="en-US"/>
          </w:rPr>
          <w:t>86-оз</w:t>
        </w:r>
      </w:hyperlink>
      <w:r w:rsidRPr="00931ACD">
        <w:rPr>
          <w:rFonts w:eastAsiaTheme="minorHAnsi"/>
          <w:sz w:val="28"/>
          <w:szCs w:val="28"/>
          <w:lang w:eastAsia="en-US"/>
        </w:rPr>
        <w:t xml:space="preserve"> </w:t>
      </w:r>
      <w:r>
        <w:rPr>
          <w:rFonts w:eastAsiaTheme="minorHAnsi"/>
          <w:sz w:val="28"/>
          <w:szCs w:val="28"/>
          <w:lang w:eastAsia="en-US"/>
        </w:rPr>
        <w:t>«</w:t>
      </w:r>
      <w:r w:rsidRPr="00931ACD">
        <w:rPr>
          <w:rFonts w:eastAsiaTheme="minorHAnsi"/>
          <w:sz w:val="28"/>
          <w:szCs w:val="28"/>
          <w:lang w:eastAsia="en-US"/>
        </w:rPr>
        <w:t>О мерах по противодействию коррупции в Ханты-Мансийском автономном округе</w:t>
      </w:r>
      <w:r>
        <w:rPr>
          <w:rFonts w:eastAsiaTheme="minorHAnsi"/>
          <w:sz w:val="28"/>
          <w:szCs w:val="28"/>
          <w:lang w:eastAsia="en-US"/>
        </w:rPr>
        <w:t>-</w:t>
      </w:r>
      <w:r w:rsidRPr="00931ACD">
        <w:rPr>
          <w:rFonts w:eastAsiaTheme="minorHAnsi"/>
          <w:sz w:val="28"/>
          <w:szCs w:val="28"/>
          <w:lang w:eastAsia="en-US"/>
        </w:rPr>
        <w:t>Югре</w:t>
      </w:r>
      <w:r w:rsidR="002455BA">
        <w:rPr>
          <w:rFonts w:eastAsiaTheme="minorHAnsi"/>
          <w:sz w:val="28"/>
          <w:szCs w:val="28"/>
          <w:lang w:eastAsia="en-US"/>
        </w:rPr>
        <w:t>»</w:t>
      </w:r>
      <w:r>
        <w:rPr>
          <w:rFonts w:eastAsiaTheme="minorHAnsi"/>
          <w:sz w:val="28"/>
          <w:szCs w:val="28"/>
          <w:lang w:eastAsia="en-US"/>
        </w:rPr>
        <w:t xml:space="preserve"> </w:t>
      </w:r>
    </w:p>
    <w:p w:rsidR="00FA16FD" w:rsidRDefault="00FA16FD" w:rsidP="00FA16FD">
      <w:pPr>
        <w:rPr>
          <w:b/>
          <w:sz w:val="28"/>
          <w:szCs w:val="28"/>
        </w:rPr>
      </w:pPr>
    </w:p>
    <w:p w:rsidR="00FA16FD" w:rsidRDefault="00FA16FD" w:rsidP="00FA16FD">
      <w:pPr>
        <w:rPr>
          <w:b/>
          <w:sz w:val="28"/>
          <w:szCs w:val="28"/>
        </w:rPr>
      </w:pPr>
    </w:p>
    <w:p w:rsidR="001E43D1" w:rsidRPr="00F07AA6" w:rsidRDefault="001E43D1" w:rsidP="00FA16FD">
      <w:pPr>
        <w:rPr>
          <w:b/>
          <w:sz w:val="28"/>
          <w:szCs w:val="28"/>
        </w:rPr>
      </w:pPr>
      <w:r w:rsidRPr="00F07AA6">
        <w:rPr>
          <w:b/>
          <w:sz w:val="28"/>
          <w:szCs w:val="28"/>
        </w:rPr>
        <w:t>ПРИКАЗЫВАЮ:</w:t>
      </w:r>
    </w:p>
    <w:p w:rsidR="00FA16FD" w:rsidRDefault="00FA16FD" w:rsidP="001E43D1">
      <w:pPr>
        <w:tabs>
          <w:tab w:val="left" w:pos="709"/>
        </w:tabs>
        <w:ind w:firstLine="709"/>
        <w:rPr>
          <w:sz w:val="28"/>
          <w:szCs w:val="28"/>
        </w:rPr>
      </w:pPr>
    </w:p>
    <w:p w:rsidR="001E43D1" w:rsidRDefault="001E43D1" w:rsidP="00FA16FD">
      <w:pPr>
        <w:tabs>
          <w:tab w:val="left" w:pos="709"/>
          <w:tab w:val="left" w:pos="1276"/>
        </w:tabs>
        <w:ind w:firstLine="709"/>
        <w:rPr>
          <w:sz w:val="28"/>
          <w:szCs w:val="28"/>
        </w:rPr>
      </w:pPr>
      <w:r w:rsidRPr="0031133D">
        <w:rPr>
          <w:sz w:val="28"/>
          <w:szCs w:val="28"/>
        </w:rPr>
        <w:t>1</w:t>
      </w:r>
      <w:r>
        <w:rPr>
          <w:sz w:val="28"/>
          <w:szCs w:val="28"/>
        </w:rPr>
        <w:t>.</w:t>
      </w:r>
      <w:r>
        <w:rPr>
          <w:sz w:val="28"/>
          <w:szCs w:val="28"/>
        </w:rPr>
        <w:tab/>
        <w:t>Утвердить:</w:t>
      </w:r>
    </w:p>
    <w:p w:rsidR="001E43D1" w:rsidRDefault="00FA16FD" w:rsidP="00FA16FD">
      <w:pPr>
        <w:tabs>
          <w:tab w:val="left" w:pos="284"/>
          <w:tab w:val="left" w:pos="709"/>
          <w:tab w:val="left" w:pos="1276"/>
        </w:tabs>
        <w:jc w:val="both"/>
        <w:rPr>
          <w:sz w:val="28"/>
          <w:szCs w:val="28"/>
        </w:rPr>
      </w:pPr>
      <w:r>
        <w:rPr>
          <w:sz w:val="28"/>
          <w:szCs w:val="28"/>
        </w:rPr>
        <w:tab/>
      </w:r>
      <w:r>
        <w:rPr>
          <w:sz w:val="28"/>
          <w:szCs w:val="28"/>
        </w:rPr>
        <w:tab/>
      </w:r>
      <w:r w:rsidR="001E43D1">
        <w:rPr>
          <w:sz w:val="28"/>
          <w:szCs w:val="28"/>
        </w:rPr>
        <w:t>1)</w:t>
      </w:r>
      <w:r w:rsidR="001E43D1">
        <w:rPr>
          <w:sz w:val="28"/>
          <w:szCs w:val="28"/>
        </w:rPr>
        <w:tab/>
      </w:r>
      <w:r w:rsidR="008D4CD4">
        <w:rPr>
          <w:sz w:val="28"/>
          <w:szCs w:val="28"/>
        </w:rPr>
        <w:t>Антикоррупционную политику БУ «</w:t>
      </w:r>
      <w:r w:rsidR="008D4CD4">
        <w:rPr>
          <w:rFonts w:eastAsiaTheme="minorHAnsi"/>
          <w:sz w:val="28"/>
          <w:szCs w:val="28"/>
          <w:lang w:eastAsia="en-US"/>
        </w:rPr>
        <w:t xml:space="preserve">Нефтеюганская окружная клиническая больница имени </w:t>
      </w:r>
      <w:proofErr w:type="spellStart"/>
      <w:r w:rsidR="008D4CD4">
        <w:rPr>
          <w:rFonts w:eastAsiaTheme="minorHAnsi"/>
          <w:sz w:val="28"/>
          <w:szCs w:val="28"/>
          <w:lang w:eastAsia="en-US"/>
        </w:rPr>
        <w:t>В.И.Яцкив</w:t>
      </w:r>
      <w:proofErr w:type="spellEnd"/>
      <w:r w:rsidR="008D4CD4">
        <w:rPr>
          <w:rFonts w:eastAsiaTheme="minorHAnsi"/>
          <w:sz w:val="28"/>
          <w:szCs w:val="28"/>
          <w:lang w:eastAsia="en-US"/>
        </w:rPr>
        <w:t xml:space="preserve">» </w:t>
      </w:r>
      <w:r w:rsidR="001E43D1" w:rsidRPr="009425FF">
        <w:rPr>
          <w:sz w:val="28"/>
          <w:szCs w:val="28"/>
        </w:rPr>
        <w:t xml:space="preserve">(приложение </w:t>
      </w:r>
      <w:r w:rsidR="001E43D1">
        <w:rPr>
          <w:sz w:val="28"/>
          <w:szCs w:val="28"/>
        </w:rPr>
        <w:t>№</w:t>
      </w:r>
      <w:r w:rsidR="001E43D1" w:rsidRPr="009425FF">
        <w:rPr>
          <w:sz w:val="28"/>
          <w:szCs w:val="28"/>
        </w:rPr>
        <w:t xml:space="preserve">1). </w:t>
      </w:r>
    </w:p>
    <w:p w:rsidR="001E43D1" w:rsidRDefault="001E43D1" w:rsidP="00FA16FD">
      <w:pPr>
        <w:ind w:firstLine="708"/>
        <w:jc w:val="both"/>
        <w:rPr>
          <w:sz w:val="28"/>
          <w:szCs w:val="28"/>
        </w:rPr>
      </w:pPr>
      <w:r>
        <w:rPr>
          <w:sz w:val="28"/>
          <w:szCs w:val="28"/>
        </w:rPr>
        <w:t xml:space="preserve">2) </w:t>
      </w:r>
      <w:r w:rsidR="008D4CD4">
        <w:rPr>
          <w:sz w:val="28"/>
          <w:szCs w:val="28"/>
        </w:rPr>
        <w:t xml:space="preserve">План мероприятий по противодействию коррупции в </w:t>
      </w:r>
      <w:r w:rsidRPr="00555C45">
        <w:rPr>
          <w:sz w:val="28"/>
          <w:szCs w:val="28"/>
        </w:rPr>
        <w:t xml:space="preserve">БУ «Нефтеюганская окружная клиническая больница имени </w:t>
      </w:r>
      <w:proofErr w:type="spellStart"/>
      <w:r w:rsidRPr="00555C45">
        <w:rPr>
          <w:sz w:val="28"/>
          <w:szCs w:val="28"/>
        </w:rPr>
        <w:t>В.И.Яцкив</w:t>
      </w:r>
      <w:proofErr w:type="spellEnd"/>
      <w:r w:rsidRPr="00555C45">
        <w:rPr>
          <w:sz w:val="28"/>
          <w:szCs w:val="28"/>
        </w:rPr>
        <w:t xml:space="preserve">» </w:t>
      </w:r>
      <w:r>
        <w:rPr>
          <w:sz w:val="28"/>
          <w:szCs w:val="28"/>
        </w:rPr>
        <w:t>(Приложение №2).</w:t>
      </w:r>
    </w:p>
    <w:p w:rsidR="001E43D1" w:rsidRDefault="001E43D1" w:rsidP="001E43D1">
      <w:pPr>
        <w:pStyle w:val="a3"/>
        <w:numPr>
          <w:ilvl w:val="0"/>
          <w:numId w:val="6"/>
        </w:numPr>
        <w:spacing w:after="0" w:line="240" w:lineRule="auto"/>
        <w:ind w:left="0" w:firstLine="709"/>
        <w:jc w:val="both"/>
        <w:rPr>
          <w:rFonts w:ascii="Times New Roman" w:hAnsi="Times New Roman" w:cs="Times New Roman"/>
          <w:sz w:val="28"/>
          <w:szCs w:val="28"/>
        </w:rPr>
      </w:pPr>
      <w:r w:rsidRPr="0019503D">
        <w:rPr>
          <w:rFonts w:ascii="Times New Roman" w:hAnsi="Times New Roman" w:cs="Times New Roman"/>
          <w:sz w:val="28"/>
          <w:szCs w:val="28"/>
        </w:rPr>
        <w:t xml:space="preserve">Отделу обеспечения деятельности и делопроизводства ознакомить </w:t>
      </w:r>
      <w:r w:rsidR="0070276B">
        <w:rPr>
          <w:rFonts w:ascii="Times New Roman" w:hAnsi="Times New Roman" w:cs="Times New Roman"/>
          <w:sz w:val="28"/>
          <w:szCs w:val="28"/>
        </w:rPr>
        <w:t xml:space="preserve">с настоящим приказом </w:t>
      </w:r>
      <w:r w:rsidRPr="0019503D">
        <w:rPr>
          <w:rFonts w:ascii="Times New Roman" w:hAnsi="Times New Roman" w:cs="Times New Roman"/>
          <w:sz w:val="28"/>
          <w:szCs w:val="28"/>
        </w:rPr>
        <w:t xml:space="preserve">заместителей главного врача по всем направлениям, руководителей всех структурных подразделений (заведующих отделениями, </w:t>
      </w:r>
      <w:r w:rsidRPr="0019503D">
        <w:rPr>
          <w:rFonts w:ascii="Times New Roman" w:hAnsi="Times New Roman" w:cs="Times New Roman"/>
          <w:sz w:val="28"/>
          <w:szCs w:val="28"/>
        </w:rPr>
        <w:lastRenderedPageBreak/>
        <w:t>начальников отделов и т.д.), главного инженера, главного бухгалт</w:t>
      </w:r>
      <w:r>
        <w:rPr>
          <w:rFonts w:ascii="Times New Roman" w:hAnsi="Times New Roman" w:cs="Times New Roman"/>
          <w:sz w:val="28"/>
          <w:szCs w:val="28"/>
        </w:rPr>
        <w:t>ера, главную медицинскую сестру</w:t>
      </w:r>
      <w:r w:rsidRPr="0019503D">
        <w:rPr>
          <w:rFonts w:ascii="Times New Roman" w:hAnsi="Times New Roman" w:cs="Times New Roman"/>
          <w:sz w:val="28"/>
          <w:szCs w:val="28"/>
        </w:rPr>
        <w:t>.</w:t>
      </w:r>
    </w:p>
    <w:p w:rsidR="001E43D1" w:rsidRPr="00514337" w:rsidRDefault="00441D06" w:rsidP="001E43D1">
      <w:pPr>
        <w:pStyle w:val="a3"/>
        <w:numPr>
          <w:ilvl w:val="0"/>
          <w:numId w:val="6"/>
        </w:numPr>
        <w:spacing w:after="0" w:line="240" w:lineRule="auto"/>
        <w:ind w:left="0" w:firstLine="709"/>
        <w:jc w:val="both"/>
        <w:rPr>
          <w:rFonts w:ascii="Times New Roman" w:hAnsi="Times New Roman" w:cs="Times New Roman"/>
          <w:sz w:val="28"/>
          <w:szCs w:val="28"/>
        </w:rPr>
      </w:pPr>
      <w:r w:rsidRPr="00441D06">
        <w:rPr>
          <w:rFonts w:ascii="Times New Roman" w:hAnsi="Times New Roman" w:cs="Times New Roman"/>
          <w:sz w:val="28"/>
          <w:szCs w:val="28"/>
        </w:rPr>
        <w:t xml:space="preserve">Отделу кадров в десятидневный срок ознакомить под роспись всех сотрудников Учреждения, за исключением сотрудников, указанных в пункте 2. </w:t>
      </w:r>
      <w:r w:rsidRPr="00514337">
        <w:rPr>
          <w:rFonts w:ascii="Times New Roman" w:hAnsi="Times New Roman" w:cs="Times New Roman"/>
          <w:sz w:val="28"/>
          <w:szCs w:val="28"/>
        </w:rPr>
        <w:t>Местом хранения листов ознакомления с настоящим приказом определить юридический отдел</w:t>
      </w:r>
      <w:r w:rsidR="001E43D1" w:rsidRPr="00514337">
        <w:rPr>
          <w:rFonts w:ascii="Times New Roman" w:hAnsi="Times New Roman" w:cs="Times New Roman"/>
          <w:sz w:val="28"/>
          <w:szCs w:val="28"/>
        </w:rPr>
        <w:t>.</w:t>
      </w:r>
    </w:p>
    <w:p w:rsidR="002455BA" w:rsidRPr="00514337" w:rsidRDefault="002455BA" w:rsidP="001E43D1">
      <w:pPr>
        <w:pStyle w:val="a3"/>
        <w:numPr>
          <w:ilvl w:val="0"/>
          <w:numId w:val="6"/>
        </w:numPr>
        <w:spacing w:after="0" w:line="240" w:lineRule="auto"/>
        <w:ind w:left="0" w:firstLine="709"/>
        <w:jc w:val="both"/>
        <w:rPr>
          <w:rFonts w:ascii="Times New Roman" w:hAnsi="Times New Roman" w:cs="Times New Roman"/>
          <w:sz w:val="28"/>
          <w:szCs w:val="28"/>
        </w:rPr>
      </w:pPr>
      <w:r w:rsidRPr="00514337">
        <w:rPr>
          <w:rFonts w:ascii="Times New Roman" w:hAnsi="Times New Roman" w:cs="Times New Roman"/>
          <w:sz w:val="28"/>
          <w:szCs w:val="28"/>
        </w:rPr>
        <w:t>Признать утратившим силу приказ БУ «</w:t>
      </w:r>
      <w:proofErr w:type="spellStart"/>
      <w:r w:rsidRPr="00514337">
        <w:rPr>
          <w:rFonts w:ascii="Times New Roman" w:hAnsi="Times New Roman" w:cs="Times New Roman"/>
          <w:sz w:val="28"/>
          <w:szCs w:val="28"/>
        </w:rPr>
        <w:t>Нефтеюганская</w:t>
      </w:r>
      <w:proofErr w:type="spellEnd"/>
      <w:r w:rsidRPr="00514337">
        <w:rPr>
          <w:rFonts w:ascii="Times New Roman" w:hAnsi="Times New Roman" w:cs="Times New Roman"/>
          <w:sz w:val="28"/>
          <w:szCs w:val="28"/>
        </w:rPr>
        <w:t xml:space="preserve"> окружная клиническая больница имени </w:t>
      </w:r>
      <w:proofErr w:type="spellStart"/>
      <w:r w:rsidRPr="00514337">
        <w:rPr>
          <w:rFonts w:ascii="Times New Roman" w:hAnsi="Times New Roman" w:cs="Times New Roman"/>
          <w:sz w:val="28"/>
          <w:szCs w:val="28"/>
        </w:rPr>
        <w:t>В.И.Яцкив</w:t>
      </w:r>
      <w:proofErr w:type="spellEnd"/>
      <w:r w:rsidRPr="00514337">
        <w:rPr>
          <w:rFonts w:ascii="Times New Roman" w:hAnsi="Times New Roman" w:cs="Times New Roman"/>
          <w:sz w:val="28"/>
          <w:szCs w:val="28"/>
        </w:rPr>
        <w:t xml:space="preserve">» от 16.04.2020 </w:t>
      </w:r>
      <w:r w:rsidR="00441D06" w:rsidRPr="00514337">
        <w:rPr>
          <w:rFonts w:ascii="Times New Roman" w:hAnsi="Times New Roman" w:cs="Times New Roman"/>
          <w:sz w:val="28"/>
          <w:szCs w:val="28"/>
        </w:rPr>
        <w:t xml:space="preserve">№150 </w:t>
      </w:r>
      <w:r w:rsidRPr="00514337">
        <w:rPr>
          <w:rFonts w:ascii="Times New Roman" w:hAnsi="Times New Roman" w:cs="Times New Roman"/>
          <w:sz w:val="28"/>
          <w:szCs w:val="28"/>
        </w:rPr>
        <w:t>«Об утверждении антикоррупционной политики в БУ «</w:t>
      </w:r>
      <w:proofErr w:type="spellStart"/>
      <w:r w:rsidRPr="00514337">
        <w:rPr>
          <w:rFonts w:ascii="Times New Roman" w:hAnsi="Times New Roman" w:cs="Times New Roman"/>
          <w:sz w:val="28"/>
          <w:szCs w:val="28"/>
        </w:rPr>
        <w:t>Нефтеюганская</w:t>
      </w:r>
      <w:proofErr w:type="spellEnd"/>
      <w:r w:rsidRPr="00514337">
        <w:rPr>
          <w:rFonts w:ascii="Times New Roman" w:hAnsi="Times New Roman" w:cs="Times New Roman"/>
          <w:sz w:val="28"/>
          <w:szCs w:val="28"/>
        </w:rPr>
        <w:t xml:space="preserve"> окружная клиническая больница имени </w:t>
      </w:r>
      <w:proofErr w:type="spellStart"/>
      <w:r w:rsidRPr="00514337">
        <w:rPr>
          <w:rFonts w:ascii="Times New Roman" w:hAnsi="Times New Roman" w:cs="Times New Roman"/>
          <w:sz w:val="28"/>
          <w:szCs w:val="28"/>
        </w:rPr>
        <w:t>В.И.Яцкив</w:t>
      </w:r>
      <w:proofErr w:type="spellEnd"/>
      <w:r w:rsidRPr="00514337">
        <w:rPr>
          <w:rFonts w:ascii="Times New Roman" w:hAnsi="Times New Roman" w:cs="Times New Roman"/>
          <w:sz w:val="28"/>
          <w:szCs w:val="28"/>
        </w:rPr>
        <w:t xml:space="preserve">» на 2020-2021 </w:t>
      </w:r>
      <w:proofErr w:type="spellStart"/>
      <w:r w:rsidRPr="00514337">
        <w:rPr>
          <w:rFonts w:ascii="Times New Roman" w:hAnsi="Times New Roman" w:cs="Times New Roman"/>
          <w:sz w:val="28"/>
          <w:szCs w:val="28"/>
        </w:rPr>
        <w:t>г.г</w:t>
      </w:r>
      <w:proofErr w:type="spellEnd"/>
      <w:r w:rsidRPr="00514337">
        <w:rPr>
          <w:rFonts w:ascii="Times New Roman" w:hAnsi="Times New Roman" w:cs="Times New Roman"/>
          <w:sz w:val="28"/>
          <w:szCs w:val="28"/>
        </w:rPr>
        <w:t>.».</w:t>
      </w:r>
    </w:p>
    <w:p w:rsidR="001E43D1" w:rsidRPr="00514337" w:rsidRDefault="001E43D1" w:rsidP="001E43D1">
      <w:pPr>
        <w:pStyle w:val="a3"/>
        <w:widowControl w:val="0"/>
        <w:numPr>
          <w:ilvl w:val="0"/>
          <w:numId w:val="6"/>
        </w:numPr>
        <w:autoSpaceDE w:val="0"/>
        <w:autoSpaceDN w:val="0"/>
        <w:adjustRightInd w:val="0"/>
        <w:ind w:left="0" w:firstLine="709"/>
        <w:jc w:val="both"/>
        <w:rPr>
          <w:rFonts w:ascii="Times New Roman" w:hAnsi="Times New Roman" w:cs="Times New Roman"/>
          <w:sz w:val="28"/>
          <w:szCs w:val="28"/>
        </w:rPr>
      </w:pPr>
      <w:r w:rsidRPr="00514337">
        <w:rPr>
          <w:rFonts w:ascii="Times New Roman" w:hAnsi="Times New Roman" w:cs="Times New Roman"/>
          <w:sz w:val="28"/>
          <w:szCs w:val="28"/>
        </w:rPr>
        <w:t>Контроль за выполнением настоящего приказа оставляю за собой.</w:t>
      </w:r>
    </w:p>
    <w:p w:rsidR="00400BE4" w:rsidRDefault="00400BE4" w:rsidP="001E43D1">
      <w:pPr>
        <w:autoSpaceDE w:val="0"/>
        <w:autoSpaceDN w:val="0"/>
        <w:adjustRightInd w:val="0"/>
        <w:ind w:firstLine="709"/>
        <w:jc w:val="both"/>
        <w:rPr>
          <w:sz w:val="28"/>
          <w:szCs w:val="28"/>
        </w:rPr>
      </w:pPr>
    </w:p>
    <w:p w:rsidR="00400BE4" w:rsidRDefault="00400BE4" w:rsidP="001E43D1">
      <w:pPr>
        <w:autoSpaceDE w:val="0"/>
        <w:autoSpaceDN w:val="0"/>
        <w:adjustRightInd w:val="0"/>
        <w:ind w:firstLine="709"/>
        <w:jc w:val="both"/>
        <w:rPr>
          <w:sz w:val="28"/>
          <w:szCs w:val="28"/>
        </w:rPr>
      </w:pPr>
    </w:p>
    <w:p w:rsidR="00400BE4" w:rsidRPr="00CF6B51" w:rsidRDefault="00400BE4" w:rsidP="001E43D1">
      <w:pPr>
        <w:autoSpaceDE w:val="0"/>
        <w:autoSpaceDN w:val="0"/>
        <w:adjustRightInd w:val="0"/>
        <w:ind w:firstLine="709"/>
        <w:jc w:val="both"/>
        <w:rPr>
          <w:sz w:val="28"/>
          <w:szCs w:val="28"/>
        </w:rPr>
      </w:pPr>
    </w:p>
    <w:p w:rsidR="001E43D1" w:rsidRDefault="001E43D1" w:rsidP="001E43D1">
      <w:pPr>
        <w:rPr>
          <w:sz w:val="28"/>
          <w:szCs w:val="28"/>
        </w:rPr>
      </w:pPr>
      <w:r w:rsidRPr="00D95662">
        <w:rPr>
          <w:sz w:val="28"/>
          <w:szCs w:val="28"/>
        </w:rPr>
        <w:t xml:space="preserve">Главный врач                                           </w:t>
      </w:r>
      <w:r>
        <w:rPr>
          <w:sz w:val="28"/>
          <w:szCs w:val="28"/>
        </w:rPr>
        <w:t xml:space="preserve">    </w:t>
      </w:r>
      <w:r>
        <w:rPr>
          <w:sz w:val="28"/>
          <w:szCs w:val="28"/>
        </w:rPr>
        <w:tab/>
        <w:t xml:space="preserve">                    </w:t>
      </w:r>
      <w:r>
        <w:rPr>
          <w:sz w:val="28"/>
          <w:szCs w:val="28"/>
        </w:rPr>
        <w:tab/>
      </w:r>
      <w:r w:rsidR="00400BE4">
        <w:rPr>
          <w:sz w:val="28"/>
          <w:szCs w:val="28"/>
        </w:rPr>
        <w:t xml:space="preserve">                </w:t>
      </w:r>
      <w:r>
        <w:rPr>
          <w:sz w:val="28"/>
          <w:szCs w:val="28"/>
        </w:rPr>
        <w:t>Д.В. Мальцев</w:t>
      </w:r>
    </w:p>
    <w:p w:rsidR="001E43D1" w:rsidRDefault="001E43D1" w:rsidP="001E43D1">
      <w:pPr>
        <w:rPr>
          <w:sz w:val="28"/>
          <w:szCs w:val="28"/>
        </w:rPr>
      </w:pPr>
    </w:p>
    <w:p w:rsidR="00400BE4" w:rsidRDefault="00400BE4" w:rsidP="001E43D1">
      <w:pPr>
        <w:jc w:val="both"/>
        <w:rPr>
          <w:sz w:val="20"/>
          <w:szCs w:val="20"/>
        </w:rPr>
      </w:pPr>
    </w:p>
    <w:p w:rsidR="00441D06" w:rsidRDefault="00441D06" w:rsidP="001E43D1">
      <w:pPr>
        <w:jc w:val="both"/>
        <w:rPr>
          <w:sz w:val="20"/>
          <w:szCs w:val="20"/>
        </w:rPr>
      </w:pPr>
    </w:p>
    <w:p w:rsidR="00441D06" w:rsidRDefault="00441D06" w:rsidP="001E43D1">
      <w:pPr>
        <w:jc w:val="both"/>
        <w:rPr>
          <w:sz w:val="20"/>
          <w:szCs w:val="20"/>
        </w:rPr>
      </w:pPr>
    </w:p>
    <w:p w:rsidR="00441D06" w:rsidRDefault="00441D06" w:rsidP="001E43D1">
      <w:pPr>
        <w:jc w:val="both"/>
        <w:rPr>
          <w:sz w:val="20"/>
          <w:szCs w:val="20"/>
        </w:rPr>
      </w:pPr>
    </w:p>
    <w:p w:rsidR="00441D06" w:rsidRDefault="00441D06" w:rsidP="001E43D1">
      <w:pPr>
        <w:jc w:val="both"/>
        <w:rPr>
          <w:sz w:val="20"/>
          <w:szCs w:val="20"/>
        </w:rPr>
      </w:pPr>
    </w:p>
    <w:p w:rsidR="00441D06" w:rsidRDefault="00441D06" w:rsidP="001E43D1">
      <w:pPr>
        <w:jc w:val="both"/>
        <w:rPr>
          <w:sz w:val="20"/>
          <w:szCs w:val="20"/>
        </w:rPr>
      </w:pPr>
    </w:p>
    <w:p w:rsidR="00441D06" w:rsidRDefault="00441D06" w:rsidP="001E43D1">
      <w:pPr>
        <w:jc w:val="both"/>
        <w:rPr>
          <w:sz w:val="20"/>
          <w:szCs w:val="20"/>
        </w:rPr>
      </w:pPr>
    </w:p>
    <w:p w:rsidR="00441D06" w:rsidRDefault="00441D06" w:rsidP="001E43D1">
      <w:pPr>
        <w:jc w:val="both"/>
        <w:rPr>
          <w:sz w:val="20"/>
          <w:szCs w:val="20"/>
        </w:rPr>
      </w:pPr>
    </w:p>
    <w:p w:rsidR="00441D06" w:rsidRDefault="00441D06" w:rsidP="001E43D1">
      <w:pPr>
        <w:jc w:val="both"/>
        <w:rPr>
          <w:sz w:val="20"/>
          <w:szCs w:val="20"/>
        </w:rPr>
      </w:pPr>
    </w:p>
    <w:p w:rsidR="00441D06" w:rsidRDefault="00441D06" w:rsidP="001E43D1">
      <w:pPr>
        <w:jc w:val="both"/>
        <w:rPr>
          <w:sz w:val="20"/>
          <w:szCs w:val="20"/>
        </w:rPr>
      </w:pPr>
    </w:p>
    <w:p w:rsidR="00441D06" w:rsidRDefault="00441D06" w:rsidP="001E43D1">
      <w:pPr>
        <w:jc w:val="both"/>
        <w:rPr>
          <w:sz w:val="20"/>
          <w:szCs w:val="20"/>
        </w:rPr>
      </w:pPr>
    </w:p>
    <w:p w:rsidR="00441D06" w:rsidRDefault="00441D06" w:rsidP="001E43D1">
      <w:pPr>
        <w:jc w:val="both"/>
        <w:rPr>
          <w:sz w:val="20"/>
          <w:szCs w:val="20"/>
        </w:rPr>
      </w:pPr>
    </w:p>
    <w:p w:rsidR="00441D06" w:rsidRDefault="00441D06" w:rsidP="001E43D1">
      <w:pPr>
        <w:jc w:val="both"/>
        <w:rPr>
          <w:sz w:val="20"/>
          <w:szCs w:val="20"/>
        </w:rPr>
      </w:pPr>
    </w:p>
    <w:p w:rsidR="00441D06" w:rsidRDefault="00441D06" w:rsidP="001E43D1">
      <w:pPr>
        <w:jc w:val="both"/>
        <w:rPr>
          <w:sz w:val="20"/>
          <w:szCs w:val="20"/>
        </w:rPr>
      </w:pPr>
    </w:p>
    <w:p w:rsidR="00441D06" w:rsidRDefault="00441D06" w:rsidP="001E43D1">
      <w:pPr>
        <w:jc w:val="both"/>
        <w:rPr>
          <w:sz w:val="20"/>
          <w:szCs w:val="20"/>
        </w:rPr>
      </w:pPr>
    </w:p>
    <w:p w:rsidR="00441D06" w:rsidRDefault="00441D06" w:rsidP="001E43D1">
      <w:pPr>
        <w:jc w:val="both"/>
        <w:rPr>
          <w:sz w:val="20"/>
          <w:szCs w:val="20"/>
        </w:rPr>
      </w:pPr>
    </w:p>
    <w:p w:rsidR="00441D06" w:rsidRDefault="00441D06" w:rsidP="001E43D1">
      <w:pPr>
        <w:jc w:val="both"/>
        <w:rPr>
          <w:sz w:val="20"/>
          <w:szCs w:val="20"/>
        </w:rPr>
      </w:pPr>
    </w:p>
    <w:p w:rsidR="00441D06" w:rsidRDefault="00441D06" w:rsidP="001E43D1">
      <w:pPr>
        <w:jc w:val="both"/>
        <w:rPr>
          <w:sz w:val="20"/>
          <w:szCs w:val="20"/>
        </w:rPr>
      </w:pPr>
    </w:p>
    <w:p w:rsidR="00441D06" w:rsidRDefault="00441D06" w:rsidP="001E43D1">
      <w:pPr>
        <w:jc w:val="both"/>
        <w:rPr>
          <w:sz w:val="20"/>
          <w:szCs w:val="20"/>
        </w:rPr>
      </w:pPr>
    </w:p>
    <w:p w:rsidR="00441D06" w:rsidRDefault="00441D06" w:rsidP="001E43D1">
      <w:pPr>
        <w:jc w:val="both"/>
        <w:rPr>
          <w:sz w:val="20"/>
          <w:szCs w:val="20"/>
        </w:rPr>
      </w:pPr>
    </w:p>
    <w:p w:rsidR="00441D06" w:rsidRDefault="00441D06" w:rsidP="001E43D1">
      <w:pPr>
        <w:jc w:val="both"/>
        <w:rPr>
          <w:sz w:val="20"/>
          <w:szCs w:val="20"/>
        </w:rPr>
      </w:pPr>
    </w:p>
    <w:p w:rsidR="00441D06" w:rsidRDefault="00441D06" w:rsidP="001E43D1">
      <w:pPr>
        <w:jc w:val="both"/>
        <w:rPr>
          <w:sz w:val="20"/>
          <w:szCs w:val="20"/>
        </w:rPr>
      </w:pPr>
    </w:p>
    <w:p w:rsidR="00441D06" w:rsidRDefault="00441D06" w:rsidP="001E43D1">
      <w:pPr>
        <w:jc w:val="both"/>
        <w:rPr>
          <w:sz w:val="20"/>
          <w:szCs w:val="20"/>
        </w:rPr>
      </w:pPr>
    </w:p>
    <w:p w:rsidR="00441D06" w:rsidRDefault="00441D06" w:rsidP="001E43D1">
      <w:pPr>
        <w:jc w:val="both"/>
        <w:rPr>
          <w:sz w:val="20"/>
          <w:szCs w:val="20"/>
        </w:rPr>
      </w:pPr>
    </w:p>
    <w:p w:rsidR="00441D06" w:rsidRDefault="00441D06" w:rsidP="001E43D1">
      <w:pPr>
        <w:jc w:val="both"/>
        <w:rPr>
          <w:sz w:val="20"/>
          <w:szCs w:val="20"/>
        </w:rPr>
      </w:pPr>
    </w:p>
    <w:p w:rsidR="00441D06" w:rsidRDefault="00441D06" w:rsidP="001E43D1">
      <w:pPr>
        <w:jc w:val="both"/>
        <w:rPr>
          <w:sz w:val="20"/>
          <w:szCs w:val="20"/>
        </w:rPr>
      </w:pPr>
    </w:p>
    <w:p w:rsidR="00441D06" w:rsidRDefault="00441D06" w:rsidP="001E43D1">
      <w:pPr>
        <w:jc w:val="both"/>
        <w:rPr>
          <w:sz w:val="20"/>
          <w:szCs w:val="20"/>
        </w:rPr>
      </w:pPr>
    </w:p>
    <w:p w:rsidR="00441D06" w:rsidRDefault="00441D06" w:rsidP="001E43D1">
      <w:pPr>
        <w:jc w:val="both"/>
        <w:rPr>
          <w:sz w:val="20"/>
          <w:szCs w:val="20"/>
        </w:rPr>
      </w:pPr>
    </w:p>
    <w:p w:rsidR="00441D06" w:rsidRDefault="00441D06" w:rsidP="001E43D1">
      <w:pPr>
        <w:jc w:val="both"/>
        <w:rPr>
          <w:sz w:val="20"/>
          <w:szCs w:val="20"/>
        </w:rPr>
      </w:pPr>
    </w:p>
    <w:p w:rsidR="00441D06" w:rsidRDefault="00441D06" w:rsidP="001E43D1">
      <w:pPr>
        <w:jc w:val="both"/>
        <w:rPr>
          <w:sz w:val="20"/>
          <w:szCs w:val="20"/>
        </w:rPr>
      </w:pPr>
    </w:p>
    <w:p w:rsidR="00441D06" w:rsidRDefault="00441D06" w:rsidP="001E43D1">
      <w:pPr>
        <w:jc w:val="both"/>
        <w:rPr>
          <w:sz w:val="20"/>
          <w:szCs w:val="20"/>
        </w:rPr>
      </w:pPr>
    </w:p>
    <w:p w:rsidR="00441D06" w:rsidRDefault="00441D06" w:rsidP="001E43D1">
      <w:pPr>
        <w:jc w:val="both"/>
        <w:rPr>
          <w:sz w:val="20"/>
          <w:szCs w:val="20"/>
        </w:rPr>
      </w:pPr>
    </w:p>
    <w:p w:rsidR="00441D06" w:rsidRDefault="00441D06" w:rsidP="001E43D1">
      <w:pPr>
        <w:jc w:val="both"/>
        <w:rPr>
          <w:sz w:val="20"/>
          <w:szCs w:val="20"/>
        </w:rPr>
      </w:pPr>
    </w:p>
    <w:p w:rsidR="00400BE4" w:rsidRDefault="00400BE4" w:rsidP="001E43D1">
      <w:pPr>
        <w:jc w:val="both"/>
        <w:rPr>
          <w:sz w:val="20"/>
          <w:szCs w:val="20"/>
        </w:rPr>
      </w:pPr>
    </w:p>
    <w:p w:rsidR="001E43D1" w:rsidRPr="00441D06" w:rsidRDefault="001E43D1" w:rsidP="001E43D1">
      <w:pPr>
        <w:jc w:val="both"/>
        <w:rPr>
          <w:sz w:val="18"/>
          <w:szCs w:val="18"/>
        </w:rPr>
      </w:pPr>
      <w:r w:rsidRPr="00441D06">
        <w:rPr>
          <w:sz w:val="18"/>
          <w:szCs w:val="18"/>
        </w:rPr>
        <w:t xml:space="preserve">Исполнитель: </w:t>
      </w:r>
      <w:r w:rsidR="00A417C3" w:rsidRPr="00441D06">
        <w:rPr>
          <w:sz w:val="18"/>
          <w:szCs w:val="18"/>
        </w:rPr>
        <w:t>Матвейчук Ирина Николаевна</w:t>
      </w:r>
      <w:r w:rsidRPr="00441D06">
        <w:rPr>
          <w:sz w:val="18"/>
          <w:szCs w:val="18"/>
        </w:rPr>
        <w:t xml:space="preserve">, </w:t>
      </w:r>
    </w:p>
    <w:p w:rsidR="00441D06" w:rsidRPr="00441D06" w:rsidRDefault="001E43D1" w:rsidP="001E43D1">
      <w:pPr>
        <w:jc w:val="both"/>
        <w:rPr>
          <w:sz w:val="18"/>
          <w:szCs w:val="18"/>
        </w:rPr>
      </w:pPr>
      <w:r w:rsidRPr="00441D06">
        <w:rPr>
          <w:sz w:val="18"/>
          <w:szCs w:val="18"/>
        </w:rPr>
        <w:t>начальник юридического отдела</w:t>
      </w:r>
      <w:r w:rsidR="008D4CD4" w:rsidRPr="00441D06">
        <w:rPr>
          <w:sz w:val="18"/>
          <w:szCs w:val="18"/>
        </w:rPr>
        <w:t xml:space="preserve">, </w:t>
      </w:r>
    </w:p>
    <w:p w:rsidR="001E43D1" w:rsidRPr="00441D06" w:rsidRDefault="001E43D1" w:rsidP="001E43D1">
      <w:pPr>
        <w:jc w:val="both"/>
        <w:rPr>
          <w:sz w:val="18"/>
          <w:szCs w:val="18"/>
        </w:rPr>
      </w:pPr>
      <w:r w:rsidRPr="00441D06">
        <w:rPr>
          <w:sz w:val="18"/>
          <w:szCs w:val="18"/>
        </w:rPr>
        <w:t>8(3463)236399</w:t>
      </w:r>
    </w:p>
    <w:p w:rsidR="00400BE4" w:rsidRDefault="00400BE4" w:rsidP="001E43D1">
      <w:pPr>
        <w:ind w:left="6372"/>
        <w:jc w:val="both"/>
      </w:pPr>
    </w:p>
    <w:p w:rsidR="00400BE4" w:rsidRDefault="00400BE4" w:rsidP="001E43D1">
      <w:pPr>
        <w:ind w:left="6372"/>
        <w:jc w:val="both"/>
      </w:pPr>
    </w:p>
    <w:p w:rsidR="00BE7B57" w:rsidRDefault="00BE7B57" w:rsidP="001E43D1">
      <w:pPr>
        <w:ind w:left="6372"/>
        <w:jc w:val="both"/>
      </w:pPr>
    </w:p>
    <w:p w:rsidR="001E43D1" w:rsidRPr="00514337" w:rsidRDefault="001E43D1" w:rsidP="001E43D1">
      <w:pPr>
        <w:ind w:left="6372"/>
        <w:jc w:val="both"/>
      </w:pPr>
      <w:bookmarkStart w:id="0" w:name="_GoBack"/>
      <w:bookmarkEnd w:id="0"/>
      <w:r w:rsidRPr="00514337">
        <w:t xml:space="preserve">Приложение №1 к приказу </w:t>
      </w:r>
    </w:p>
    <w:p w:rsidR="001E43D1" w:rsidRPr="00514337" w:rsidRDefault="001E43D1" w:rsidP="001E43D1">
      <w:pPr>
        <w:ind w:left="6372"/>
        <w:jc w:val="both"/>
      </w:pPr>
      <w:r w:rsidRPr="00514337">
        <w:t xml:space="preserve">от </w:t>
      </w:r>
      <w:r w:rsidR="00A417C3" w:rsidRPr="00514337">
        <w:t>__</w:t>
      </w:r>
      <w:r w:rsidR="005F4F71">
        <w:rPr>
          <w:u w:val="single"/>
          <w:lang w:val="en-US"/>
        </w:rPr>
        <w:t>31.05.2022</w:t>
      </w:r>
      <w:r w:rsidR="00A417C3" w:rsidRPr="00514337">
        <w:t>_</w:t>
      </w:r>
      <w:r w:rsidRPr="00514337">
        <w:t>№</w:t>
      </w:r>
      <w:r w:rsidR="00A417C3" w:rsidRPr="00514337">
        <w:t>__</w:t>
      </w:r>
      <w:r w:rsidR="005F4F71">
        <w:rPr>
          <w:u w:val="single"/>
          <w:lang w:val="en-US"/>
        </w:rPr>
        <w:t>312</w:t>
      </w:r>
      <w:r w:rsidR="00400BE4" w:rsidRPr="00514337">
        <w:t>_</w:t>
      </w:r>
      <w:r w:rsidR="00A417C3" w:rsidRPr="00514337">
        <w:t>_</w:t>
      </w:r>
    </w:p>
    <w:p w:rsidR="001E43D1" w:rsidRPr="00514337" w:rsidRDefault="001E43D1" w:rsidP="001E43D1">
      <w:pPr>
        <w:rPr>
          <w:sz w:val="28"/>
          <w:szCs w:val="28"/>
        </w:rPr>
      </w:pPr>
    </w:p>
    <w:p w:rsidR="00400BE4" w:rsidRPr="00514337" w:rsidRDefault="00400BE4" w:rsidP="008535D7">
      <w:pPr>
        <w:jc w:val="center"/>
        <w:rPr>
          <w:b/>
          <w:sz w:val="28"/>
          <w:szCs w:val="28"/>
        </w:rPr>
      </w:pPr>
    </w:p>
    <w:p w:rsidR="00400BE4" w:rsidRPr="00514337" w:rsidRDefault="00400BE4" w:rsidP="008535D7">
      <w:pPr>
        <w:jc w:val="center"/>
        <w:rPr>
          <w:b/>
          <w:sz w:val="28"/>
          <w:szCs w:val="28"/>
        </w:rPr>
      </w:pPr>
    </w:p>
    <w:p w:rsidR="00400BE4" w:rsidRPr="00514337" w:rsidRDefault="00400BE4" w:rsidP="008535D7">
      <w:pPr>
        <w:jc w:val="center"/>
        <w:rPr>
          <w:b/>
          <w:sz w:val="28"/>
          <w:szCs w:val="28"/>
        </w:rPr>
      </w:pPr>
    </w:p>
    <w:p w:rsidR="001E43D1" w:rsidRPr="00514337" w:rsidRDefault="008D4CD4" w:rsidP="008535D7">
      <w:pPr>
        <w:jc w:val="center"/>
        <w:rPr>
          <w:b/>
          <w:sz w:val="28"/>
          <w:szCs w:val="28"/>
        </w:rPr>
      </w:pPr>
      <w:r w:rsidRPr="00514337">
        <w:rPr>
          <w:b/>
          <w:sz w:val="28"/>
          <w:szCs w:val="28"/>
        </w:rPr>
        <w:t>АНТИКОРРУПЦИОННАЯ ПОЛИТИКА</w:t>
      </w:r>
    </w:p>
    <w:p w:rsidR="00227A9B" w:rsidRPr="00514337" w:rsidRDefault="001E43D1" w:rsidP="008535D7">
      <w:pPr>
        <w:jc w:val="center"/>
        <w:rPr>
          <w:b/>
          <w:strike/>
          <w:sz w:val="28"/>
          <w:szCs w:val="28"/>
        </w:rPr>
      </w:pPr>
      <w:r w:rsidRPr="00514337">
        <w:rPr>
          <w:b/>
          <w:sz w:val="28"/>
          <w:szCs w:val="28"/>
        </w:rPr>
        <w:t>БУ</w:t>
      </w:r>
      <w:r w:rsidR="008D4CD4" w:rsidRPr="00514337">
        <w:rPr>
          <w:b/>
          <w:sz w:val="28"/>
          <w:szCs w:val="28"/>
        </w:rPr>
        <w:t xml:space="preserve"> </w:t>
      </w:r>
      <w:r w:rsidRPr="00514337">
        <w:rPr>
          <w:b/>
          <w:sz w:val="28"/>
          <w:szCs w:val="28"/>
        </w:rPr>
        <w:t>«Нефтеюганская окружная клиническая</w:t>
      </w:r>
      <w:r w:rsidR="008D4CD4" w:rsidRPr="00514337">
        <w:rPr>
          <w:b/>
          <w:sz w:val="28"/>
          <w:szCs w:val="28"/>
        </w:rPr>
        <w:t xml:space="preserve"> больница имени В.И.Яцкив» </w:t>
      </w:r>
    </w:p>
    <w:p w:rsidR="008D4CD4" w:rsidRPr="00514337" w:rsidRDefault="008D4CD4" w:rsidP="008535D7">
      <w:pPr>
        <w:rPr>
          <w:sz w:val="28"/>
          <w:szCs w:val="28"/>
        </w:rPr>
      </w:pPr>
    </w:p>
    <w:p w:rsidR="008D4CD4" w:rsidRPr="00514337" w:rsidRDefault="008535D7" w:rsidP="00DF7035">
      <w:pPr>
        <w:pStyle w:val="a3"/>
        <w:numPr>
          <w:ilvl w:val="0"/>
          <w:numId w:val="7"/>
        </w:numPr>
        <w:spacing w:after="0" w:line="240" w:lineRule="auto"/>
        <w:ind w:left="0" w:firstLine="0"/>
        <w:jc w:val="center"/>
        <w:rPr>
          <w:rFonts w:ascii="Times New Roman" w:hAnsi="Times New Roman" w:cs="Times New Roman"/>
          <w:sz w:val="28"/>
          <w:szCs w:val="28"/>
          <w:u w:val="single"/>
        </w:rPr>
      </w:pPr>
      <w:r w:rsidRPr="00514337">
        <w:rPr>
          <w:rFonts w:ascii="Times New Roman" w:hAnsi="Times New Roman" w:cs="Times New Roman"/>
          <w:sz w:val="28"/>
          <w:szCs w:val="28"/>
          <w:u w:val="single"/>
        </w:rPr>
        <w:t>Общие положения</w:t>
      </w:r>
    </w:p>
    <w:p w:rsidR="00400BE4" w:rsidRPr="00514337" w:rsidRDefault="00400BE4" w:rsidP="00DF7035">
      <w:pPr>
        <w:pStyle w:val="a3"/>
        <w:spacing w:after="0" w:line="240" w:lineRule="auto"/>
        <w:ind w:left="0" w:firstLine="709"/>
        <w:rPr>
          <w:rFonts w:ascii="Times New Roman" w:hAnsi="Times New Roman" w:cs="Times New Roman"/>
          <w:sz w:val="28"/>
          <w:szCs w:val="28"/>
          <w:u w:val="single"/>
        </w:rPr>
      </w:pPr>
    </w:p>
    <w:p w:rsidR="008535D7" w:rsidRPr="00514337" w:rsidRDefault="008535D7" w:rsidP="00DF7035">
      <w:pPr>
        <w:pStyle w:val="a3"/>
        <w:numPr>
          <w:ilvl w:val="1"/>
          <w:numId w:val="7"/>
        </w:numPr>
        <w:tabs>
          <w:tab w:val="left" w:pos="567"/>
        </w:tabs>
        <w:spacing w:after="0" w:line="240" w:lineRule="auto"/>
        <w:ind w:left="0" w:firstLine="709"/>
        <w:jc w:val="both"/>
        <w:rPr>
          <w:rFonts w:ascii="Times New Roman" w:hAnsi="Times New Roman" w:cs="Times New Roman"/>
          <w:sz w:val="28"/>
          <w:szCs w:val="28"/>
        </w:rPr>
      </w:pPr>
      <w:r w:rsidRPr="00514337">
        <w:rPr>
          <w:rFonts w:ascii="Times New Roman" w:hAnsi="Times New Roman" w:cs="Times New Roman"/>
          <w:sz w:val="28"/>
          <w:szCs w:val="28"/>
        </w:rPr>
        <w:t xml:space="preserve"> Антикоррупционная политика БУ «Нефтеюганская окружная клиническая больница имени </w:t>
      </w:r>
      <w:proofErr w:type="spellStart"/>
      <w:r w:rsidRPr="00514337">
        <w:rPr>
          <w:rFonts w:ascii="Times New Roman" w:hAnsi="Times New Roman" w:cs="Times New Roman"/>
          <w:sz w:val="28"/>
          <w:szCs w:val="28"/>
        </w:rPr>
        <w:t>В.И.Яцкив</w:t>
      </w:r>
      <w:proofErr w:type="spellEnd"/>
      <w:r w:rsidRPr="00514337">
        <w:rPr>
          <w:rFonts w:ascii="Times New Roman" w:hAnsi="Times New Roman" w:cs="Times New Roman"/>
          <w:sz w:val="28"/>
          <w:szCs w:val="28"/>
        </w:rPr>
        <w:t>»</w:t>
      </w:r>
      <w:r w:rsidR="006D768A" w:rsidRPr="00514337">
        <w:rPr>
          <w:rFonts w:ascii="Times New Roman" w:hAnsi="Times New Roman" w:cs="Times New Roman"/>
          <w:sz w:val="28"/>
          <w:szCs w:val="28"/>
        </w:rPr>
        <w:t xml:space="preserve"> (далее также – учреждение)</w:t>
      </w:r>
      <w:r w:rsidRPr="00514337">
        <w:rPr>
          <w:rFonts w:ascii="Times New Roman" w:hAnsi="Times New Roman" w:cs="Times New Roman"/>
          <w:sz w:val="28"/>
          <w:szCs w:val="28"/>
        </w:rPr>
        <w:t xml:space="preserve"> представляет собой комплекс взаимосвязанных принципов, п</w:t>
      </w:r>
      <w:r w:rsidR="003662AA" w:rsidRPr="00514337">
        <w:rPr>
          <w:rFonts w:ascii="Times New Roman" w:hAnsi="Times New Roman" w:cs="Times New Roman"/>
          <w:sz w:val="28"/>
          <w:szCs w:val="28"/>
        </w:rPr>
        <w:t>роцедур и конкретных мероприятий</w:t>
      </w:r>
      <w:r w:rsidRPr="00514337">
        <w:rPr>
          <w:rFonts w:ascii="Times New Roman" w:hAnsi="Times New Roman" w:cs="Times New Roman"/>
          <w:sz w:val="28"/>
          <w:szCs w:val="28"/>
        </w:rPr>
        <w:t>, направленных на профилактику и пресечение коррупционных правонарушений в деятельности учреждения. Настоящая политика определяет задачи, основные принципы противодействия коррупции и меры предупреждения коррупционных правонарушений.</w:t>
      </w:r>
    </w:p>
    <w:p w:rsidR="006D768A" w:rsidRPr="00514337" w:rsidRDefault="008535D7" w:rsidP="00DF7035">
      <w:pPr>
        <w:pStyle w:val="a3"/>
        <w:numPr>
          <w:ilvl w:val="1"/>
          <w:numId w:val="7"/>
        </w:numPr>
        <w:tabs>
          <w:tab w:val="left" w:pos="567"/>
        </w:tabs>
        <w:spacing w:after="0" w:line="240" w:lineRule="auto"/>
        <w:ind w:left="0" w:firstLine="709"/>
        <w:jc w:val="both"/>
        <w:rPr>
          <w:rFonts w:ascii="Times New Roman" w:hAnsi="Times New Roman" w:cs="Times New Roman"/>
          <w:sz w:val="28"/>
          <w:szCs w:val="28"/>
        </w:rPr>
      </w:pPr>
      <w:r w:rsidRPr="00514337">
        <w:rPr>
          <w:rFonts w:ascii="Times New Roman" w:hAnsi="Times New Roman" w:cs="Times New Roman"/>
          <w:sz w:val="28"/>
          <w:szCs w:val="28"/>
        </w:rPr>
        <w:t xml:space="preserve"> </w:t>
      </w:r>
      <w:r w:rsidR="006D768A" w:rsidRPr="00514337">
        <w:rPr>
          <w:rFonts w:ascii="Times New Roman" w:hAnsi="Times New Roman" w:cs="Times New Roman"/>
          <w:sz w:val="28"/>
          <w:szCs w:val="28"/>
        </w:rPr>
        <w:t xml:space="preserve">Антикоррупционная политика учреждения разработана в соответствии с Конституцией РФ, Федеральным законом РФ от 25 декабря </w:t>
      </w:r>
      <w:smartTag w:uri="urn:schemas-microsoft-com:office:smarttags" w:element="metricconverter">
        <w:smartTagPr>
          <w:attr w:name="ProductID" w:val="2008 г"/>
        </w:smartTagPr>
        <w:r w:rsidR="006D768A" w:rsidRPr="00514337">
          <w:rPr>
            <w:rFonts w:ascii="Times New Roman" w:hAnsi="Times New Roman" w:cs="Times New Roman"/>
            <w:sz w:val="28"/>
            <w:szCs w:val="28"/>
          </w:rPr>
          <w:t>2008 г</w:t>
        </w:r>
      </w:smartTag>
      <w:r w:rsidR="006D768A" w:rsidRPr="00514337">
        <w:rPr>
          <w:rFonts w:ascii="Times New Roman" w:hAnsi="Times New Roman" w:cs="Times New Roman"/>
          <w:sz w:val="28"/>
          <w:szCs w:val="28"/>
        </w:rPr>
        <w:t xml:space="preserve">. № 273-ФЗ «О противодействии коррупции», иными нормативными актами РФ, </w:t>
      </w:r>
      <w:r w:rsidR="00400BE4" w:rsidRPr="00514337">
        <w:rPr>
          <w:rFonts w:ascii="Times New Roman" w:hAnsi="Times New Roman" w:cs="Times New Roman"/>
          <w:sz w:val="28"/>
          <w:szCs w:val="28"/>
        </w:rPr>
        <w:t>Ханты-Мансийского автономного округа-Югры</w:t>
      </w:r>
      <w:r w:rsidR="006D768A" w:rsidRPr="00514337">
        <w:rPr>
          <w:rFonts w:ascii="Times New Roman" w:hAnsi="Times New Roman" w:cs="Times New Roman"/>
          <w:sz w:val="28"/>
          <w:szCs w:val="28"/>
        </w:rPr>
        <w:t xml:space="preserve"> в области противодействия коррупции.</w:t>
      </w:r>
    </w:p>
    <w:p w:rsidR="008535D7" w:rsidRPr="00514337" w:rsidRDefault="008535D7" w:rsidP="00DF7035">
      <w:pPr>
        <w:pStyle w:val="a3"/>
        <w:numPr>
          <w:ilvl w:val="1"/>
          <w:numId w:val="7"/>
        </w:numPr>
        <w:tabs>
          <w:tab w:val="left" w:pos="567"/>
        </w:tabs>
        <w:spacing w:after="0" w:line="240" w:lineRule="auto"/>
        <w:ind w:left="0" w:firstLine="709"/>
        <w:jc w:val="both"/>
        <w:rPr>
          <w:rFonts w:ascii="Times New Roman" w:hAnsi="Times New Roman" w:cs="Times New Roman"/>
          <w:sz w:val="28"/>
          <w:szCs w:val="28"/>
        </w:rPr>
      </w:pPr>
      <w:r w:rsidRPr="00514337">
        <w:rPr>
          <w:rFonts w:ascii="Times New Roman" w:hAnsi="Times New Roman" w:cs="Times New Roman"/>
          <w:sz w:val="28"/>
          <w:szCs w:val="28"/>
        </w:rPr>
        <w:t>Для целей настоящего документа используются следующие основные понятия:</w:t>
      </w:r>
    </w:p>
    <w:p w:rsidR="006D768A" w:rsidRPr="00514337" w:rsidRDefault="006D768A" w:rsidP="00DF7035">
      <w:pPr>
        <w:tabs>
          <w:tab w:val="left" w:pos="567"/>
        </w:tabs>
        <w:ind w:firstLine="709"/>
        <w:jc w:val="both"/>
        <w:rPr>
          <w:sz w:val="28"/>
          <w:szCs w:val="28"/>
        </w:rPr>
      </w:pPr>
      <w:r w:rsidRPr="00514337">
        <w:rPr>
          <w:b/>
          <w:sz w:val="28"/>
          <w:szCs w:val="28"/>
        </w:rPr>
        <w:t>Законодательство о противодействии коррупции</w:t>
      </w:r>
      <w:r w:rsidRPr="00514337">
        <w:rPr>
          <w:sz w:val="28"/>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Ханты-Мансийского автономного округа-Югры и муниципальные правовые акты;</w:t>
      </w:r>
    </w:p>
    <w:p w:rsidR="008535D7" w:rsidRPr="00514337" w:rsidRDefault="008535D7" w:rsidP="00DF7035">
      <w:pPr>
        <w:tabs>
          <w:tab w:val="left" w:pos="567"/>
        </w:tabs>
        <w:ind w:firstLine="709"/>
        <w:jc w:val="both"/>
        <w:rPr>
          <w:sz w:val="28"/>
          <w:szCs w:val="28"/>
        </w:rPr>
      </w:pPr>
      <w:r w:rsidRPr="00514337">
        <w:rPr>
          <w:b/>
          <w:sz w:val="28"/>
          <w:szCs w:val="28"/>
        </w:rPr>
        <w:t>Коррупция</w:t>
      </w:r>
      <w:r w:rsidRPr="00514337">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003662AA" w:rsidRPr="00514337">
        <w:rPr>
          <w:sz w:val="28"/>
          <w:szCs w:val="28"/>
        </w:rPr>
        <w:t xml:space="preserve">. Коррупцией также является совершение перечисленных деяний от имени или в интересах юридического лица (пункт 1 </w:t>
      </w:r>
      <w:r w:rsidR="003662AA" w:rsidRPr="00514337">
        <w:rPr>
          <w:sz w:val="28"/>
          <w:szCs w:val="28"/>
        </w:rPr>
        <w:lastRenderedPageBreak/>
        <w:t>статьи 1 Федерального закона от 25 декабря 2008 г. №273-ФЗ «О противодействии коррупции»)</w:t>
      </w:r>
      <w:r w:rsidRPr="00514337">
        <w:rPr>
          <w:sz w:val="28"/>
          <w:szCs w:val="28"/>
        </w:rPr>
        <w:t>;</w:t>
      </w:r>
    </w:p>
    <w:p w:rsidR="008535D7" w:rsidRPr="00514337" w:rsidRDefault="008535D7" w:rsidP="00DF7035">
      <w:pPr>
        <w:tabs>
          <w:tab w:val="left" w:pos="567"/>
        </w:tabs>
        <w:ind w:firstLine="709"/>
        <w:jc w:val="both"/>
        <w:rPr>
          <w:sz w:val="28"/>
          <w:szCs w:val="28"/>
        </w:rPr>
      </w:pPr>
      <w:r w:rsidRPr="00514337">
        <w:rPr>
          <w:b/>
          <w:sz w:val="28"/>
          <w:szCs w:val="28"/>
        </w:rPr>
        <w:t>Противодействие коррупции</w:t>
      </w:r>
      <w:r w:rsidRPr="00514337">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w:t>
      </w:r>
      <w:r w:rsidRPr="008535D7">
        <w:rPr>
          <w:sz w:val="28"/>
          <w:szCs w:val="28"/>
        </w:rPr>
        <w:t xml:space="preserve"> физических лиц в пределах их полномочий (пункт 2 статьи 1 Федерального закона от 25 декабря 2008 г. № 273-ФЗ «О </w:t>
      </w:r>
      <w:r w:rsidRPr="00514337">
        <w:rPr>
          <w:sz w:val="28"/>
          <w:szCs w:val="28"/>
        </w:rPr>
        <w:t>противодействии коррупции»):</w:t>
      </w:r>
    </w:p>
    <w:p w:rsidR="008535D7" w:rsidRPr="00514337" w:rsidRDefault="008535D7" w:rsidP="00DF7035">
      <w:pPr>
        <w:pStyle w:val="a3"/>
        <w:tabs>
          <w:tab w:val="left" w:pos="567"/>
        </w:tabs>
        <w:spacing w:after="0" w:line="240" w:lineRule="auto"/>
        <w:ind w:left="0" w:firstLine="709"/>
        <w:jc w:val="both"/>
        <w:rPr>
          <w:rFonts w:ascii="Times New Roman" w:hAnsi="Times New Roman" w:cs="Times New Roman"/>
          <w:sz w:val="28"/>
          <w:szCs w:val="28"/>
        </w:rPr>
      </w:pPr>
      <w:r w:rsidRPr="00514337">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8535D7" w:rsidRPr="00514337" w:rsidRDefault="008535D7" w:rsidP="00DF7035">
      <w:pPr>
        <w:pStyle w:val="a3"/>
        <w:tabs>
          <w:tab w:val="left" w:pos="567"/>
        </w:tabs>
        <w:spacing w:after="0" w:line="240" w:lineRule="auto"/>
        <w:ind w:left="0" w:firstLine="709"/>
        <w:jc w:val="both"/>
        <w:rPr>
          <w:rFonts w:ascii="Times New Roman" w:hAnsi="Times New Roman" w:cs="Times New Roman"/>
          <w:sz w:val="28"/>
          <w:szCs w:val="28"/>
        </w:rPr>
      </w:pPr>
      <w:r w:rsidRPr="00514337">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8535D7" w:rsidRPr="00514337" w:rsidRDefault="008535D7" w:rsidP="00DF7035">
      <w:pPr>
        <w:pStyle w:val="a3"/>
        <w:tabs>
          <w:tab w:val="left" w:pos="567"/>
        </w:tabs>
        <w:spacing w:after="0" w:line="240" w:lineRule="auto"/>
        <w:ind w:left="0" w:firstLine="709"/>
        <w:jc w:val="both"/>
        <w:rPr>
          <w:rFonts w:ascii="Times New Roman" w:hAnsi="Times New Roman" w:cs="Times New Roman"/>
          <w:sz w:val="28"/>
          <w:szCs w:val="28"/>
        </w:rPr>
      </w:pPr>
      <w:r w:rsidRPr="00514337">
        <w:rPr>
          <w:rFonts w:ascii="Times New Roman" w:hAnsi="Times New Roman" w:cs="Times New Roman"/>
          <w:sz w:val="28"/>
          <w:szCs w:val="28"/>
        </w:rPr>
        <w:t>в) по минимизации и (или) ликвидации последствий коррупционных правонарушений.</w:t>
      </w:r>
    </w:p>
    <w:p w:rsidR="003662AA" w:rsidRPr="00514337" w:rsidRDefault="003662AA" w:rsidP="00DF7035">
      <w:pPr>
        <w:tabs>
          <w:tab w:val="left" w:pos="567"/>
        </w:tabs>
        <w:ind w:firstLine="709"/>
        <w:jc w:val="both"/>
        <w:rPr>
          <w:sz w:val="28"/>
          <w:szCs w:val="28"/>
        </w:rPr>
      </w:pPr>
      <w:r w:rsidRPr="00514337">
        <w:rPr>
          <w:sz w:val="28"/>
          <w:szCs w:val="28"/>
        </w:rPr>
        <w:t xml:space="preserve"> </w:t>
      </w:r>
      <w:r w:rsidRPr="00514337">
        <w:rPr>
          <w:b/>
          <w:sz w:val="28"/>
          <w:szCs w:val="28"/>
        </w:rPr>
        <w:t>Контрагент</w:t>
      </w:r>
      <w:r w:rsidRPr="00514337">
        <w:rPr>
          <w:sz w:val="28"/>
          <w:szCs w:val="28"/>
        </w:rPr>
        <w:t xml:space="preserve"> – любое российское или иностранное </w:t>
      </w:r>
      <w:proofErr w:type="gramStart"/>
      <w:r w:rsidRPr="00514337">
        <w:rPr>
          <w:sz w:val="28"/>
          <w:szCs w:val="28"/>
        </w:rPr>
        <w:t>юридическое</w:t>
      </w:r>
      <w:proofErr w:type="gramEnd"/>
      <w:r w:rsidRPr="00514337">
        <w:rPr>
          <w:sz w:val="28"/>
          <w:szCs w:val="28"/>
        </w:rPr>
        <w:t xml:space="preserve"> или физическое лицо, с которым учреждение вступает в договорные отношения, за исключением трудовых отношений.</w:t>
      </w:r>
    </w:p>
    <w:p w:rsidR="008535D7" w:rsidRPr="008535D7" w:rsidRDefault="007A5BC2" w:rsidP="00DF7035">
      <w:pPr>
        <w:tabs>
          <w:tab w:val="left" w:pos="567"/>
        </w:tabs>
        <w:ind w:firstLine="709"/>
        <w:jc w:val="both"/>
        <w:rPr>
          <w:sz w:val="28"/>
          <w:szCs w:val="28"/>
        </w:rPr>
      </w:pPr>
      <w:r w:rsidRPr="00514337">
        <w:rPr>
          <w:b/>
          <w:sz w:val="28"/>
          <w:szCs w:val="28"/>
        </w:rPr>
        <w:t xml:space="preserve"> </w:t>
      </w:r>
      <w:r w:rsidR="008535D7" w:rsidRPr="00514337">
        <w:rPr>
          <w:b/>
          <w:sz w:val="28"/>
          <w:szCs w:val="28"/>
        </w:rPr>
        <w:t>Взятка</w:t>
      </w:r>
      <w:r w:rsidR="008535D7" w:rsidRPr="00514337">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оказанных ему</w:t>
      </w:r>
      <w:r w:rsidR="008535D7" w:rsidRPr="008535D7">
        <w:rPr>
          <w:sz w:val="28"/>
          <w:szCs w:val="28"/>
        </w:rPr>
        <w:t xml:space="preserve">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535D7" w:rsidRPr="007A5BC2" w:rsidRDefault="008535D7" w:rsidP="00DF7035">
      <w:pPr>
        <w:tabs>
          <w:tab w:val="left" w:pos="567"/>
        </w:tabs>
        <w:ind w:firstLine="709"/>
        <w:jc w:val="both"/>
        <w:rPr>
          <w:sz w:val="28"/>
          <w:szCs w:val="28"/>
        </w:rPr>
      </w:pPr>
      <w:r w:rsidRPr="007A5BC2">
        <w:rPr>
          <w:b/>
          <w:sz w:val="28"/>
          <w:szCs w:val="28"/>
        </w:rPr>
        <w:t>Коммерческий подкуп</w:t>
      </w:r>
      <w:r w:rsidRPr="007A5BC2">
        <w:rPr>
          <w:sz w:val="28"/>
          <w:szCs w:val="28"/>
        </w:rPr>
        <w:t xml:space="preserve"> – </w:t>
      </w:r>
      <w:r w:rsidR="007A5BC2" w:rsidRPr="007A5BC2">
        <w:rPr>
          <w:sz w:val="28"/>
          <w:szCs w:val="28"/>
        </w:rPr>
        <w:t xml:space="preserve">незаконная передача лицу, выполняющему управленческие функции в </w:t>
      </w:r>
      <w:r w:rsidR="007A5BC2" w:rsidRPr="007A5BC2">
        <w:rPr>
          <w:rStyle w:val="a9"/>
          <w:i w:val="0"/>
          <w:sz w:val="28"/>
          <w:szCs w:val="28"/>
        </w:rPr>
        <w:t>коммерческой</w:t>
      </w:r>
      <w:r w:rsidR="007A5BC2" w:rsidRPr="007A5BC2">
        <w:rPr>
          <w:sz w:val="28"/>
          <w:szCs w:val="28"/>
        </w:rPr>
        <w:t xml:space="preserve">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r w:rsidRPr="007A5BC2">
        <w:rPr>
          <w:sz w:val="28"/>
          <w:szCs w:val="28"/>
        </w:rPr>
        <w:t>(часть 1 статьи 204 Уголовного кодекса Российской Федерации).</w:t>
      </w:r>
    </w:p>
    <w:p w:rsidR="008535D7" w:rsidRPr="00514337" w:rsidRDefault="008535D7" w:rsidP="00DF7035">
      <w:pPr>
        <w:tabs>
          <w:tab w:val="left" w:pos="567"/>
        </w:tabs>
        <w:ind w:firstLine="709"/>
        <w:jc w:val="both"/>
        <w:rPr>
          <w:sz w:val="28"/>
          <w:szCs w:val="28"/>
        </w:rPr>
      </w:pPr>
      <w:r w:rsidRPr="007A5BC2">
        <w:rPr>
          <w:b/>
          <w:sz w:val="28"/>
          <w:szCs w:val="28"/>
        </w:rPr>
        <w:t>Конфликт интересов</w:t>
      </w:r>
      <w:r w:rsidRPr="008535D7">
        <w:rPr>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w:t>
      </w:r>
      <w:r w:rsidRPr="008535D7">
        <w:rPr>
          <w:sz w:val="28"/>
          <w:szCs w:val="28"/>
        </w:rPr>
        <w:lastRenderedPageBreak/>
        <w:t>(</w:t>
      </w:r>
      <w:r w:rsidRPr="00514337">
        <w:rPr>
          <w:sz w:val="28"/>
          <w:szCs w:val="28"/>
        </w:rPr>
        <w:t>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3662AA" w:rsidRPr="00514337" w:rsidRDefault="003662AA" w:rsidP="00DF7035">
      <w:pPr>
        <w:tabs>
          <w:tab w:val="left" w:pos="567"/>
        </w:tabs>
        <w:ind w:firstLine="709"/>
        <w:jc w:val="both"/>
        <w:rPr>
          <w:sz w:val="28"/>
          <w:szCs w:val="28"/>
        </w:rPr>
      </w:pPr>
      <w:r w:rsidRPr="00514337">
        <w:rPr>
          <w:rStyle w:val="a8"/>
          <w:sz w:val="28"/>
          <w:szCs w:val="28"/>
        </w:rPr>
        <w:t xml:space="preserve">Личная заинтересованность работника (представителя </w:t>
      </w:r>
      <w:r w:rsidR="00633126" w:rsidRPr="00514337">
        <w:rPr>
          <w:rStyle w:val="a8"/>
          <w:sz w:val="28"/>
          <w:szCs w:val="28"/>
        </w:rPr>
        <w:t>учреждения</w:t>
      </w:r>
      <w:r w:rsidRPr="00514337">
        <w:rPr>
          <w:rStyle w:val="a8"/>
          <w:sz w:val="28"/>
          <w:szCs w:val="28"/>
        </w:rPr>
        <w:t>)</w:t>
      </w:r>
      <w:r w:rsidRPr="00514337">
        <w:rPr>
          <w:rStyle w:val="a8"/>
          <w:b w:val="0"/>
          <w:sz w:val="28"/>
          <w:szCs w:val="28"/>
        </w:rPr>
        <w:t xml:space="preserve"> </w:t>
      </w:r>
      <w:r w:rsidRPr="00514337">
        <w:rPr>
          <w:b/>
          <w:sz w:val="28"/>
          <w:szCs w:val="28"/>
        </w:rPr>
        <w:t>-</w:t>
      </w:r>
      <w:r w:rsidRPr="00514337">
        <w:rPr>
          <w:sz w:val="28"/>
          <w:szCs w:val="28"/>
        </w:rP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r w:rsidR="009C10A1" w:rsidRPr="00514337">
        <w:rPr>
          <w:sz w:val="28"/>
          <w:szCs w:val="28"/>
        </w:rPr>
        <w:t>.</w:t>
      </w:r>
    </w:p>
    <w:p w:rsidR="008535D7" w:rsidRPr="00514337" w:rsidRDefault="008535D7" w:rsidP="00DF7035">
      <w:pPr>
        <w:tabs>
          <w:tab w:val="left" w:pos="567"/>
          <w:tab w:val="left" w:pos="851"/>
        </w:tabs>
        <w:ind w:firstLine="709"/>
        <w:jc w:val="both"/>
        <w:rPr>
          <w:sz w:val="28"/>
          <w:szCs w:val="28"/>
        </w:rPr>
      </w:pPr>
      <w:r w:rsidRPr="00514337">
        <w:rPr>
          <w:b/>
          <w:sz w:val="28"/>
          <w:szCs w:val="28"/>
        </w:rPr>
        <w:t>Коррупционное правонарушение</w:t>
      </w:r>
      <w:r w:rsidRPr="00514337">
        <w:rPr>
          <w:sz w:val="28"/>
          <w:szCs w:val="28"/>
        </w:rPr>
        <w:t xml:space="preserve"> – деяние, обладающее признаками коррупции, за которые нормативным правовым актом предусмотрена гражданско-правовая, дисциплинарная, административная или уголовная ответственность;</w:t>
      </w:r>
    </w:p>
    <w:p w:rsidR="008535D7" w:rsidRPr="008535D7" w:rsidRDefault="008535D7" w:rsidP="00DF7035">
      <w:pPr>
        <w:tabs>
          <w:tab w:val="left" w:pos="567"/>
          <w:tab w:val="left" w:pos="851"/>
        </w:tabs>
        <w:ind w:firstLine="709"/>
        <w:jc w:val="both"/>
        <w:rPr>
          <w:sz w:val="28"/>
          <w:szCs w:val="28"/>
        </w:rPr>
      </w:pPr>
      <w:r w:rsidRPr="00514337">
        <w:rPr>
          <w:b/>
          <w:sz w:val="28"/>
          <w:szCs w:val="28"/>
        </w:rPr>
        <w:t>Коррупционный фактор</w:t>
      </w:r>
      <w:r w:rsidRPr="00514337">
        <w:rPr>
          <w:sz w:val="28"/>
          <w:szCs w:val="28"/>
        </w:rPr>
        <w:t xml:space="preserve"> –</w:t>
      </w:r>
      <w:r w:rsidRPr="008535D7">
        <w:rPr>
          <w:sz w:val="28"/>
          <w:szCs w:val="28"/>
        </w:rPr>
        <w:t xml:space="preserve"> явление или совокупность явлений, порождающих коррупционные правонарушения или способствующие их распространению;</w:t>
      </w:r>
    </w:p>
    <w:p w:rsidR="008535D7" w:rsidRPr="008535D7" w:rsidRDefault="008535D7" w:rsidP="00DF7035">
      <w:pPr>
        <w:tabs>
          <w:tab w:val="left" w:pos="567"/>
          <w:tab w:val="left" w:pos="851"/>
        </w:tabs>
        <w:ind w:firstLine="709"/>
        <w:jc w:val="both"/>
        <w:rPr>
          <w:sz w:val="28"/>
          <w:szCs w:val="28"/>
        </w:rPr>
      </w:pPr>
      <w:r w:rsidRPr="007A5BC2">
        <w:rPr>
          <w:b/>
          <w:sz w:val="28"/>
          <w:szCs w:val="28"/>
        </w:rPr>
        <w:t>Предупреждение коррупции</w:t>
      </w:r>
      <w:r w:rsidRPr="008535D7">
        <w:rPr>
          <w:sz w:val="28"/>
          <w:szCs w:val="28"/>
        </w:rPr>
        <w:t xml:space="preserve"> – деятельность БУ «Нефтеюганская окружная клиническая больница имени В.И.Яцкив»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способствующие их распространению.</w:t>
      </w:r>
    </w:p>
    <w:p w:rsidR="008535D7" w:rsidRPr="008535D7" w:rsidRDefault="008535D7" w:rsidP="008535D7">
      <w:pPr>
        <w:pStyle w:val="a3"/>
        <w:tabs>
          <w:tab w:val="left" w:pos="851"/>
        </w:tabs>
        <w:spacing w:after="0" w:line="240" w:lineRule="auto"/>
        <w:jc w:val="both"/>
        <w:rPr>
          <w:rFonts w:ascii="Times New Roman" w:hAnsi="Times New Roman" w:cs="Times New Roman"/>
          <w:sz w:val="28"/>
          <w:szCs w:val="28"/>
        </w:rPr>
      </w:pPr>
    </w:p>
    <w:p w:rsidR="008535D7" w:rsidRDefault="008535D7" w:rsidP="00DF7035">
      <w:pPr>
        <w:pStyle w:val="a3"/>
        <w:numPr>
          <w:ilvl w:val="0"/>
          <w:numId w:val="7"/>
        </w:numPr>
        <w:tabs>
          <w:tab w:val="left" w:pos="426"/>
        </w:tabs>
        <w:spacing w:after="0" w:line="240" w:lineRule="auto"/>
        <w:ind w:left="0" w:firstLine="0"/>
        <w:jc w:val="center"/>
        <w:rPr>
          <w:rFonts w:ascii="Times New Roman" w:hAnsi="Times New Roman" w:cs="Times New Roman"/>
          <w:sz w:val="28"/>
          <w:szCs w:val="28"/>
          <w:u w:val="single"/>
        </w:rPr>
      </w:pPr>
      <w:r w:rsidRPr="008535D7">
        <w:rPr>
          <w:rFonts w:ascii="Times New Roman" w:hAnsi="Times New Roman" w:cs="Times New Roman"/>
          <w:sz w:val="28"/>
          <w:szCs w:val="28"/>
          <w:u w:val="single"/>
        </w:rPr>
        <w:t>Основные принципы противодействия коррупции</w:t>
      </w:r>
    </w:p>
    <w:p w:rsidR="00DF7035" w:rsidRPr="008535D7" w:rsidRDefault="00DF7035" w:rsidP="00DF7035">
      <w:pPr>
        <w:pStyle w:val="a3"/>
        <w:tabs>
          <w:tab w:val="left" w:pos="851"/>
        </w:tabs>
        <w:spacing w:after="0" w:line="240" w:lineRule="auto"/>
        <w:ind w:left="0"/>
        <w:rPr>
          <w:rFonts w:ascii="Times New Roman" w:hAnsi="Times New Roman" w:cs="Times New Roman"/>
          <w:sz w:val="28"/>
          <w:szCs w:val="28"/>
          <w:u w:val="single"/>
        </w:rPr>
      </w:pPr>
    </w:p>
    <w:p w:rsidR="008535D7" w:rsidRPr="008535D7" w:rsidRDefault="008535D7" w:rsidP="00DF7035">
      <w:pPr>
        <w:pStyle w:val="a3"/>
        <w:numPr>
          <w:ilvl w:val="1"/>
          <w:numId w:val="7"/>
        </w:numPr>
        <w:tabs>
          <w:tab w:val="left" w:pos="426"/>
          <w:tab w:val="left" w:pos="851"/>
        </w:tabs>
        <w:spacing w:after="0" w:line="240" w:lineRule="auto"/>
        <w:ind w:left="0" w:firstLine="567"/>
        <w:jc w:val="both"/>
        <w:rPr>
          <w:rFonts w:ascii="Times New Roman" w:hAnsi="Times New Roman" w:cs="Times New Roman"/>
          <w:sz w:val="28"/>
          <w:szCs w:val="28"/>
        </w:rPr>
      </w:pPr>
      <w:r w:rsidRPr="008535D7">
        <w:rPr>
          <w:rFonts w:ascii="Times New Roman" w:hAnsi="Times New Roman" w:cs="Times New Roman"/>
          <w:sz w:val="28"/>
          <w:szCs w:val="28"/>
        </w:rPr>
        <w:t>Противодействие коррупции в Российской Федерации осуществляется на основе следующих принципов:</w:t>
      </w:r>
    </w:p>
    <w:p w:rsidR="008535D7" w:rsidRPr="008535D7" w:rsidRDefault="008535D7" w:rsidP="00DF7035">
      <w:pPr>
        <w:tabs>
          <w:tab w:val="left" w:pos="567"/>
          <w:tab w:val="left" w:pos="709"/>
        </w:tabs>
        <w:ind w:firstLine="567"/>
        <w:jc w:val="both"/>
        <w:rPr>
          <w:sz w:val="28"/>
          <w:szCs w:val="28"/>
        </w:rPr>
      </w:pPr>
      <w:r>
        <w:rPr>
          <w:sz w:val="28"/>
          <w:szCs w:val="28"/>
        </w:rPr>
        <w:tab/>
      </w:r>
      <w:r w:rsidRPr="008535D7">
        <w:rPr>
          <w:sz w:val="28"/>
          <w:szCs w:val="28"/>
        </w:rPr>
        <w:t>- признание, обеспечение и защита основных прав и свобод человека и гражданина;</w:t>
      </w:r>
    </w:p>
    <w:p w:rsidR="008535D7" w:rsidRPr="008535D7" w:rsidRDefault="008535D7" w:rsidP="00DF7035">
      <w:pPr>
        <w:tabs>
          <w:tab w:val="left" w:pos="567"/>
          <w:tab w:val="left" w:pos="709"/>
        </w:tabs>
        <w:ind w:firstLine="567"/>
        <w:jc w:val="both"/>
        <w:rPr>
          <w:sz w:val="28"/>
          <w:szCs w:val="28"/>
        </w:rPr>
      </w:pPr>
      <w:r>
        <w:rPr>
          <w:sz w:val="28"/>
          <w:szCs w:val="28"/>
        </w:rPr>
        <w:tab/>
      </w:r>
      <w:r w:rsidRPr="008535D7">
        <w:rPr>
          <w:sz w:val="28"/>
          <w:szCs w:val="28"/>
        </w:rPr>
        <w:t>- законность;</w:t>
      </w:r>
    </w:p>
    <w:p w:rsidR="008535D7" w:rsidRPr="008535D7" w:rsidRDefault="008535D7" w:rsidP="00DF7035">
      <w:pPr>
        <w:tabs>
          <w:tab w:val="left" w:pos="567"/>
          <w:tab w:val="left" w:pos="851"/>
        </w:tabs>
        <w:ind w:firstLine="567"/>
        <w:jc w:val="both"/>
        <w:rPr>
          <w:sz w:val="28"/>
          <w:szCs w:val="28"/>
        </w:rPr>
      </w:pPr>
      <w:r>
        <w:rPr>
          <w:sz w:val="28"/>
          <w:szCs w:val="28"/>
        </w:rPr>
        <w:tab/>
      </w:r>
      <w:r w:rsidRPr="008535D7">
        <w:rPr>
          <w:sz w:val="28"/>
          <w:szCs w:val="28"/>
        </w:rPr>
        <w:t>- неотвратимость ответственности за совершение коррупционных правонарушений;</w:t>
      </w:r>
    </w:p>
    <w:p w:rsidR="008535D7" w:rsidRPr="008535D7" w:rsidRDefault="008535D7" w:rsidP="00DF7035">
      <w:pPr>
        <w:tabs>
          <w:tab w:val="left" w:pos="567"/>
          <w:tab w:val="left" w:pos="709"/>
        </w:tabs>
        <w:ind w:firstLine="567"/>
        <w:jc w:val="both"/>
        <w:rPr>
          <w:sz w:val="28"/>
          <w:szCs w:val="28"/>
        </w:rPr>
      </w:pPr>
      <w:r>
        <w:rPr>
          <w:sz w:val="28"/>
          <w:szCs w:val="28"/>
        </w:rPr>
        <w:tab/>
      </w:r>
      <w:r w:rsidRPr="008535D7">
        <w:rPr>
          <w:sz w:val="28"/>
          <w:szCs w:val="28"/>
        </w:rPr>
        <w:t>- комплексное использование политических, организационных, информационно-пропагандистских, социально-экономических, правовых социальных и иных мер;</w:t>
      </w:r>
    </w:p>
    <w:p w:rsidR="008535D7" w:rsidRPr="008535D7" w:rsidRDefault="008535D7" w:rsidP="00DF7035">
      <w:pPr>
        <w:tabs>
          <w:tab w:val="left" w:pos="567"/>
          <w:tab w:val="left" w:pos="709"/>
        </w:tabs>
        <w:ind w:firstLine="567"/>
        <w:jc w:val="both"/>
        <w:rPr>
          <w:sz w:val="28"/>
          <w:szCs w:val="28"/>
        </w:rPr>
      </w:pPr>
      <w:r>
        <w:rPr>
          <w:sz w:val="28"/>
          <w:szCs w:val="28"/>
        </w:rPr>
        <w:tab/>
      </w:r>
      <w:r w:rsidRPr="008535D7">
        <w:rPr>
          <w:sz w:val="28"/>
          <w:szCs w:val="28"/>
        </w:rPr>
        <w:t>- приоритетное применение мер по предупреждению коррупции;</w:t>
      </w:r>
    </w:p>
    <w:p w:rsidR="008535D7" w:rsidRDefault="008535D7" w:rsidP="00DF7035">
      <w:pPr>
        <w:tabs>
          <w:tab w:val="left" w:pos="567"/>
          <w:tab w:val="left" w:pos="709"/>
        </w:tabs>
        <w:ind w:firstLine="567"/>
        <w:jc w:val="both"/>
        <w:rPr>
          <w:sz w:val="28"/>
          <w:szCs w:val="28"/>
        </w:rPr>
      </w:pPr>
      <w:r>
        <w:rPr>
          <w:sz w:val="28"/>
          <w:szCs w:val="28"/>
        </w:rPr>
        <w:tab/>
      </w:r>
      <w:r w:rsidRPr="008535D7">
        <w:rPr>
          <w:sz w:val="28"/>
          <w:szCs w:val="28"/>
        </w:rPr>
        <w:t>- сотрудничество государства с институтами гражданского общества, международными организациями и физическими лицами.</w:t>
      </w:r>
    </w:p>
    <w:p w:rsidR="00633126" w:rsidRDefault="00633126" w:rsidP="008535D7">
      <w:pPr>
        <w:tabs>
          <w:tab w:val="left" w:pos="426"/>
          <w:tab w:val="left" w:pos="851"/>
        </w:tabs>
        <w:jc w:val="both"/>
        <w:rPr>
          <w:sz w:val="28"/>
          <w:szCs w:val="28"/>
        </w:rPr>
      </w:pPr>
    </w:p>
    <w:p w:rsidR="00DF7035" w:rsidRPr="008535D7" w:rsidRDefault="00DF7035" w:rsidP="008535D7">
      <w:pPr>
        <w:tabs>
          <w:tab w:val="left" w:pos="426"/>
          <w:tab w:val="left" w:pos="851"/>
        </w:tabs>
        <w:jc w:val="both"/>
        <w:rPr>
          <w:sz w:val="28"/>
          <w:szCs w:val="28"/>
        </w:rPr>
      </w:pPr>
    </w:p>
    <w:p w:rsidR="008535D7" w:rsidRDefault="008535D7" w:rsidP="00DF7035">
      <w:pPr>
        <w:pStyle w:val="a3"/>
        <w:numPr>
          <w:ilvl w:val="0"/>
          <w:numId w:val="7"/>
        </w:numPr>
        <w:tabs>
          <w:tab w:val="left" w:pos="426"/>
        </w:tabs>
        <w:spacing w:after="0" w:line="240" w:lineRule="auto"/>
        <w:ind w:left="0" w:firstLine="0"/>
        <w:jc w:val="center"/>
        <w:rPr>
          <w:rFonts w:ascii="Times New Roman" w:hAnsi="Times New Roman" w:cs="Times New Roman"/>
          <w:sz w:val="28"/>
          <w:szCs w:val="28"/>
          <w:u w:val="single"/>
        </w:rPr>
      </w:pPr>
      <w:r w:rsidRPr="008535D7">
        <w:rPr>
          <w:rFonts w:ascii="Times New Roman" w:hAnsi="Times New Roman" w:cs="Times New Roman"/>
          <w:sz w:val="28"/>
          <w:szCs w:val="28"/>
          <w:u w:val="single"/>
        </w:rPr>
        <w:t>Цели и задачи антикоррупционной политики</w:t>
      </w:r>
    </w:p>
    <w:p w:rsidR="00DF7035" w:rsidRPr="008535D7" w:rsidRDefault="00DF7035" w:rsidP="00DF7035">
      <w:pPr>
        <w:pStyle w:val="a3"/>
        <w:tabs>
          <w:tab w:val="left" w:pos="851"/>
        </w:tabs>
        <w:spacing w:after="0" w:line="240" w:lineRule="auto"/>
        <w:ind w:left="0"/>
        <w:rPr>
          <w:rFonts w:ascii="Times New Roman" w:hAnsi="Times New Roman" w:cs="Times New Roman"/>
          <w:sz w:val="28"/>
          <w:szCs w:val="28"/>
          <w:u w:val="single"/>
        </w:rPr>
      </w:pPr>
    </w:p>
    <w:p w:rsidR="008535D7" w:rsidRPr="008535D7" w:rsidRDefault="008535D7" w:rsidP="00020292">
      <w:pPr>
        <w:pStyle w:val="a3"/>
        <w:numPr>
          <w:ilvl w:val="1"/>
          <w:numId w:val="7"/>
        </w:numPr>
        <w:tabs>
          <w:tab w:val="left" w:pos="851"/>
        </w:tabs>
        <w:spacing w:after="0" w:line="240" w:lineRule="auto"/>
        <w:ind w:left="0" w:firstLine="709"/>
        <w:jc w:val="both"/>
        <w:rPr>
          <w:rFonts w:ascii="Times New Roman" w:hAnsi="Times New Roman" w:cs="Times New Roman"/>
          <w:sz w:val="28"/>
          <w:szCs w:val="28"/>
        </w:rPr>
      </w:pPr>
      <w:r w:rsidRPr="008535D7">
        <w:rPr>
          <w:rFonts w:ascii="Times New Roman" w:hAnsi="Times New Roman" w:cs="Times New Roman"/>
          <w:sz w:val="28"/>
          <w:szCs w:val="28"/>
        </w:rPr>
        <w:t>Политика отражает приверженность БУ «Нефтеюганская окружная клиническая больница имени В.И.Яцкив» и ее руководства высоким этическим стандартам и принципам открытого и честного ведения деятельности в учреждении, а также поддержанию репутации на должном уровне.</w:t>
      </w:r>
    </w:p>
    <w:p w:rsidR="008535D7" w:rsidRPr="008535D7" w:rsidRDefault="008535D7" w:rsidP="00020292">
      <w:pPr>
        <w:tabs>
          <w:tab w:val="left" w:pos="851"/>
        </w:tabs>
        <w:ind w:firstLine="709"/>
        <w:jc w:val="both"/>
        <w:rPr>
          <w:sz w:val="28"/>
          <w:szCs w:val="28"/>
        </w:rPr>
      </w:pPr>
      <w:r>
        <w:rPr>
          <w:sz w:val="28"/>
          <w:szCs w:val="28"/>
        </w:rPr>
        <w:tab/>
      </w:r>
      <w:r w:rsidRPr="008535D7">
        <w:rPr>
          <w:sz w:val="28"/>
          <w:szCs w:val="28"/>
        </w:rPr>
        <w:t>Учреждение ставит перед собой цели:</w:t>
      </w:r>
    </w:p>
    <w:p w:rsidR="008535D7" w:rsidRPr="008535D7" w:rsidRDefault="008535D7" w:rsidP="00020292">
      <w:pPr>
        <w:tabs>
          <w:tab w:val="left" w:pos="851"/>
        </w:tabs>
        <w:ind w:firstLine="709"/>
        <w:jc w:val="both"/>
        <w:rPr>
          <w:sz w:val="28"/>
          <w:szCs w:val="28"/>
        </w:rPr>
      </w:pPr>
      <w:r w:rsidRPr="008535D7">
        <w:rPr>
          <w:sz w:val="28"/>
          <w:szCs w:val="28"/>
        </w:rPr>
        <w:t>- минимизировать риск вовлечения БУ «Нефтеюганская окружная клиническая больница имени В.И.Яцкив», руководства учреждения и работников независимо от занимаемой должности в коррупционную деятельность;</w:t>
      </w:r>
    </w:p>
    <w:p w:rsidR="008535D7" w:rsidRPr="008535D7" w:rsidRDefault="008535D7" w:rsidP="00020292">
      <w:pPr>
        <w:tabs>
          <w:tab w:val="left" w:pos="851"/>
        </w:tabs>
        <w:ind w:firstLine="709"/>
        <w:jc w:val="both"/>
        <w:rPr>
          <w:sz w:val="28"/>
          <w:szCs w:val="28"/>
        </w:rPr>
      </w:pPr>
      <w:r w:rsidRPr="008535D7">
        <w:rPr>
          <w:sz w:val="28"/>
          <w:szCs w:val="28"/>
        </w:rPr>
        <w:t>- сформировать у работников и иных лиц единообразное понимание политики БУ «Нефтеюганская окружная клиническая больница имени В.И.Яцкив» о неприятии коррупции в любых формах и проявлениях;</w:t>
      </w:r>
    </w:p>
    <w:p w:rsidR="008535D7" w:rsidRPr="008535D7" w:rsidRDefault="008535D7" w:rsidP="00020292">
      <w:pPr>
        <w:tabs>
          <w:tab w:val="left" w:pos="851"/>
        </w:tabs>
        <w:ind w:firstLine="709"/>
        <w:jc w:val="both"/>
        <w:rPr>
          <w:sz w:val="28"/>
          <w:szCs w:val="28"/>
        </w:rPr>
      </w:pPr>
      <w:r w:rsidRPr="008535D7">
        <w:rPr>
          <w:sz w:val="28"/>
          <w:szCs w:val="28"/>
        </w:rPr>
        <w:t>- обобщить и разъяснить основные требования антикоррупционного законодательства Российской Федерации, которые могут применяться в учреждении;</w:t>
      </w:r>
    </w:p>
    <w:p w:rsidR="008535D7" w:rsidRDefault="008535D7" w:rsidP="00020292">
      <w:pPr>
        <w:tabs>
          <w:tab w:val="left" w:pos="851"/>
        </w:tabs>
        <w:ind w:firstLine="709"/>
        <w:jc w:val="both"/>
        <w:rPr>
          <w:sz w:val="28"/>
          <w:szCs w:val="28"/>
        </w:rPr>
      </w:pPr>
      <w:r w:rsidRPr="008535D7">
        <w:rPr>
          <w:sz w:val="28"/>
          <w:szCs w:val="28"/>
        </w:rPr>
        <w:t>- установить обязанность работников БУ «Нефтеюганская окружная клиническая больница имени В.И.Яцкив» знать и соблюдать принципы и требования настоящей Политики, а также мероприятия по предотвращению коррупции.</w:t>
      </w:r>
    </w:p>
    <w:p w:rsidR="008535D7" w:rsidRPr="008535D7" w:rsidRDefault="008535D7" w:rsidP="008535D7">
      <w:pPr>
        <w:tabs>
          <w:tab w:val="left" w:pos="851"/>
        </w:tabs>
        <w:jc w:val="both"/>
        <w:rPr>
          <w:sz w:val="28"/>
          <w:szCs w:val="28"/>
        </w:rPr>
      </w:pPr>
    </w:p>
    <w:p w:rsidR="008535D7" w:rsidRDefault="008535D7" w:rsidP="00DF7035">
      <w:pPr>
        <w:pStyle w:val="a3"/>
        <w:numPr>
          <w:ilvl w:val="0"/>
          <w:numId w:val="7"/>
        </w:numPr>
        <w:tabs>
          <w:tab w:val="left" w:pos="851"/>
          <w:tab w:val="left" w:pos="1701"/>
          <w:tab w:val="left" w:pos="2268"/>
        </w:tabs>
        <w:spacing w:after="0" w:line="240" w:lineRule="auto"/>
        <w:ind w:left="0" w:firstLine="0"/>
        <w:jc w:val="center"/>
        <w:rPr>
          <w:rFonts w:ascii="Times New Roman" w:hAnsi="Times New Roman" w:cs="Times New Roman"/>
          <w:sz w:val="28"/>
          <w:szCs w:val="28"/>
          <w:u w:val="single"/>
        </w:rPr>
      </w:pPr>
      <w:r w:rsidRPr="008535D7">
        <w:rPr>
          <w:rFonts w:ascii="Times New Roman" w:hAnsi="Times New Roman" w:cs="Times New Roman"/>
          <w:sz w:val="28"/>
          <w:szCs w:val="28"/>
          <w:u w:val="single"/>
        </w:rPr>
        <w:t>Область пр</w:t>
      </w:r>
      <w:r>
        <w:rPr>
          <w:rFonts w:ascii="Times New Roman" w:hAnsi="Times New Roman" w:cs="Times New Roman"/>
          <w:sz w:val="28"/>
          <w:szCs w:val="28"/>
          <w:u w:val="single"/>
        </w:rPr>
        <w:t>именения Политики и обязанности</w:t>
      </w:r>
    </w:p>
    <w:p w:rsidR="00DF7035" w:rsidRPr="008535D7" w:rsidRDefault="00DF7035" w:rsidP="00DF7035">
      <w:pPr>
        <w:pStyle w:val="a3"/>
        <w:tabs>
          <w:tab w:val="left" w:pos="851"/>
        </w:tabs>
        <w:spacing w:after="0" w:line="240" w:lineRule="auto"/>
        <w:ind w:left="0"/>
        <w:rPr>
          <w:rFonts w:ascii="Times New Roman" w:hAnsi="Times New Roman" w:cs="Times New Roman"/>
          <w:sz w:val="28"/>
          <w:szCs w:val="28"/>
          <w:u w:val="single"/>
        </w:rPr>
      </w:pPr>
    </w:p>
    <w:p w:rsidR="008535D7" w:rsidRPr="008535D7" w:rsidRDefault="008535D7" w:rsidP="00020292">
      <w:pPr>
        <w:pStyle w:val="a3"/>
        <w:numPr>
          <w:ilvl w:val="1"/>
          <w:numId w:val="7"/>
        </w:numPr>
        <w:tabs>
          <w:tab w:val="left" w:pos="851"/>
        </w:tabs>
        <w:spacing w:after="0" w:line="240" w:lineRule="auto"/>
        <w:ind w:left="0" w:firstLine="709"/>
        <w:jc w:val="both"/>
        <w:rPr>
          <w:rFonts w:ascii="Times New Roman" w:hAnsi="Times New Roman" w:cs="Times New Roman"/>
          <w:sz w:val="28"/>
          <w:szCs w:val="28"/>
        </w:rPr>
      </w:pPr>
      <w:r w:rsidRPr="008535D7">
        <w:rPr>
          <w:rFonts w:ascii="Times New Roman" w:hAnsi="Times New Roman" w:cs="Times New Roman"/>
          <w:sz w:val="28"/>
          <w:szCs w:val="28"/>
        </w:rPr>
        <w:t>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w:t>
      </w:r>
    </w:p>
    <w:p w:rsidR="008535D7" w:rsidRPr="008535D7" w:rsidRDefault="008535D7" w:rsidP="00020292">
      <w:pPr>
        <w:pStyle w:val="a3"/>
        <w:tabs>
          <w:tab w:val="left" w:pos="851"/>
        </w:tabs>
        <w:spacing w:after="0" w:line="240" w:lineRule="auto"/>
        <w:ind w:left="0" w:firstLine="709"/>
        <w:jc w:val="both"/>
        <w:rPr>
          <w:rFonts w:ascii="Times New Roman" w:hAnsi="Times New Roman" w:cs="Times New Roman"/>
          <w:sz w:val="28"/>
          <w:szCs w:val="28"/>
        </w:rPr>
      </w:pPr>
      <w:r w:rsidRPr="008535D7">
        <w:rPr>
          <w:rFonts w:ascii="Times New Roman" w:hAnsi="Times New Roman" w:cs="Times New Roman"/>
          <w:sz w:val="28"/>
          <w:szCs w:val="28"/>
        </w:rPr>
        <w:t>Политика распространяется на лиц, например, физических и (или) юридических лиц, с которыми учреждение вступает в иные договорные отношения.</w:t>
      </w:r>
    </w:p>
    <w:p w:rsidR="008535D7" w:rsidRPr="008535D7" w:rsidRDefault="008535D7" w:rsidP="00020292">
      <w:pPr>
        <w:pStyle w:val="a3"/>
        <w:tabs>
          <w:tab w:val="left" w:pos="851"/>
        </w:tabs>
        <w:spacing w:after="0" w:line="240" w:lineRule="auto"/>
        <w:ind w:left="0" w:firstLine="709"/>
        <w:jc w:val="both"/>
        <w:rPr>
          <w:rFonts w:ascii="Times New Roman" w:hAnsi="Times New Roman" w:cs="Times New Roman"/>
          <w:sz w:val="28"/>
          <w:szCs w:val="28"/>
        </w:rPr>
      </w:pPr>
      <w:r w:rsidRPr="008535D7">
        <w:rPr>
          <w:rFonts w:ascii="Times New Roman" w:hAnsi="Times New Roman" w:cs="Times New Roman"/>
          <w:sz w:val="28"/>
          <w:szCs w:val="28"/>
        </w:rPr>
        <w:t>Антикоррупционные условия и обязательства могут закрепляться в договорах, заключаемых учреждением с контрагентами.</w:t>
      </w:r>
    </w:p>
    <w:p w:rsidR="008535D7" w:rsidRPr="008535D7" w:rsidRDefault="008535D7" w:rsidP="00020292">
      <w:pPr>
        <w:pStyle w:val="a3"/>
        <w:numPr>
          <w:ilvl w:val="1"/>
          <w:numId w:val="7"/>
        </w:numPr>
        <w:tabs>
          <w:tab w:val="left" w:pos="851"/>
        </w:tabs>
        <w:spacing w:after="0" w:line="240" w:lineRule="auto"/>
        <w:ind w:left="0" w:firstLine="709"/>
        <w:jc w:val="both"/>
        <w:rPr>
          <w:rFonts w:ascii="Times New Roman" w:hAnsi="Times New Roman" w:cs="Times New Roman"/>
          <w:sz w:val="28"/>
          <w:szCs w:val="28"/>
        </w:rPr>
      </w:pPr>
      <w:r w:rsidRPr="008535D7">
        <w:rPr>
          <w:rFonts w:ascii="Times New Roman" w:hAnsi="Times New Roman" w:cs="Times New Roman"/>
          <w:sz w:val="28"/>
          <w:szCs w:val="28"/>
        </w:rPr>
        <w:t xml:space="preserve"> Ряд обязанностей работников в связи с предупреждением и противодействием коррупции:</w:t>
      </w:r>
    </w:p>
    <w:p w:rsidR="008535D7" w:rsidRPr="008535D7" w:rsidRDefault="008535D7" w:rsidP="00020292">
      <w:pPr>
        <w:tabs>
          <w:tab w:val="left" w:pos="851"/>
        </w:tabs>
        <w:ind w:firstLine="709"/>
        <w:jc w:val="both"/>
        <w:rPr>
          <w:sz w:val="28"/>
          <w:szCs w:val="28"/>
        </w:rPr>
      </w:pPr>
      <w:r>
        <w:rPr>
          <w:sz w:val="28"/>
          <w:szCs w:val="28"/>
        </w:rPr>
        <w:tab/>
      </w:r>
      <w:r w:rsidRPr="008535D7">
        <w:rPr>
          <w:sz w:val="28"/>
          <w:szCs w:val="28"/>
        </w:rPr>
        <w:t>- воздерживаться от совершения и (или) участия в совершении коррупционных правонарушений в интересах или от имени учреждения;</w:t>
      </w:r>
    </w:p>
    <w:p w:rsidR="008535D7" w:rsidRPr="008535D7" w:rsidRDefault="008535D7" w:rsidP="00020292">
      <w:pPr>
        <w:tabs>
          <w:tab w:val="left" w:pos="851"/>
        </w:tabs>
        <w:ind w:firstLine="709"/>
        <w:jc w:val="both"/>
        <w:rPr>
          <w:sz w:val="28"/>
          <w:szCs w:val="28"/>
        </w:rPr>
      </w:pPr>
      <w:r>
        <w:rPr>
          <w:sz w:val="28"/>
          <w:szCs w:val="28"/>
        </w:rPr>
        <w:tab/>
      </w:r>
      <w:r w:rsidRPr="008535D7">
        <w:rPr>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8535D7" w:rsidRPr="008535D7" w:rsidRDefault="008535D7" w:rsidP="00020292">
      <w:pPr>
        <w:tabs>
          <w:tab w:val="left" w:pos="851"/>
        </w:tabs>
        <w:ind w:firstLine="709"/>
        <w:jc w:val="both"/>
        <w:rPr>
          <w:sz w:val="28"/>
          <w:szCs w:val="28"/>
        </w:rPr>
      </w:pPr>
      <w:r>
        <w:rPr>
          <w:sz w:val="28"/>
          <w:szCs w:val="28"/>
        </w:rPr>
        <w:lastRenderedPageBreak/>
        <w:tab/>
      </w:r>
      <w:r w:rsidRPr="008535D7">
        <w:rPr>
          <w:sz w:val="28"/>
          <w:szCs w:val="28"/>
        </w:rPr>
        <w:t xml:space="preserve">- незамедлительно информировать непосредственного руководителя </w:t>
      </w:r>
      <w:r>
        <w:rPr>
          <w:sz w:val="28"/>
          <w:szCs w:val="28"/>
        </w:rPr>
        <w:t>(</w:t>
      </w:r>
      <w:r w:rsidRPr="008535D7">
        <w:rPr>
          <w:sz w:val="28"/>
          <w:szCs w:val="28"/>
        </w:rPr>
        <w:t>лицо, ответственное за реализацию антикоррупционной политики</w:t>
      </w:r>
      <w:r>
        <w:rPr>
          <w:sz w:val="28"/>
          <w:szCs w:val="28"/>
        </w:rPr>
        <w:t>)</w:t>
      </w:r>
      <w:r w:rsidRPr="008535D7">
        <w:rPr>
          <w:sz w:val="28"/>
          <w:szCs w:val="28"/>
        </w:rPr>
        <w:t xml:space="preserve"> о случаях склонения работника к совершению коррупционных правонарушений;</w:t>
      </w:r>
    </w:p>
    <w:p w:rsidR="008535D7" w:rsidRPr="008535D7" w:rsidRDefault="008535D7" w:rsidP="00020292">
      <w:pPr>
        <w:tabs>
          <w:tab w:val="left" w:pos="851"/>
        </w:tabs>
        <w:ind w:firstLine="709"/>
        <w:jc w:val="both"/>
        <w:rPr>
          <w:sz w:val="28"/>
          <w:szCs w:val="28"/>
        </w:rPr>
      </w:pPr>
      <w:r>
        <w:rPr>
          <w:sz w:val="28"/>
          <w:szCs w:val="28"/>
        </w:rPr>
        <w:tab/>
      </w:r>
      <w:r w:rsidRPr="008535D7">
        <w:rPr>
          <w:sz w:val="28"/>
          <w:szCs w:val="28"/>
        </w:rPr>
        <w:t xml:space="preserve">- незамедлительно информировать непосредственного начальника </w:t>
      </w:r>
      <w:r>
        <w:rPr>
          <w:sz w:val="28"/>
          <w:szCs w:val="28"/>
        </w:rPr>
        <w:t>(</w:t>
      </w:r>
      <w:r w:rsidRPr="008535D7">
        <w:rPr>
          <w:sz w:val="28"/>
          <w:szCs w:val="28"/>
        </w:rPr>
        <w:t>лицо, ответственное за реализацию антикоррупционной политики</w:t>
      </w:r>
      <w:r>
        <w:rPr>
          <w:sz w:val="28"/>
          <w:szCs w:val="28"/>
        </w:rPr>
        <w:t>)</w:t>
      </w:r>
      <w:r w:rsidRPr="008535D7">
        <w:rPr>
          <w:sz w:val="28"/>
          <w:szCs w:val="28"/>
        </w:rPr>
        <w:t xml:space="preserve">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8535D7" w:rsidRPr="008535D7" w:rsidRDefault="008535D7" w:rsidP="00020292">
      <w:pPr>
        <w:tabs>
          <w:tab w:val="left" w:pos="851"/>
        </w:tabs>
        <w:ind w:firstLine="709"/>
        <w:jc w:val="both"/>
        <w:rPr>
          <w:sz w:val="28"/>
          <w:szCs w:val="28"/>
        </w:rPr>
      </w:pPr>
      <w:r>
        <w:rPr>
          <w:sz w:val="28"/>
          <w:szCs w:val="28"/>
        </w:rPr>
        <w:tab/>
      </w:r>
      <w:r w:rsidRPr="008535D7">
        <w:rPr>
          <w:sz w:val="28"/>
          <w:szCs w:val="28"/>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8535D7" w:rsidRPr="008535D7" w:rsidRDefault="008535D7" w:rsidP="00020292">
      <w:pPr>
        <w:pStyle w:val="a3"/>
        <w:numPr>
          <w:ilvl w:val="1"/>
          <w:numId w:val="7"/>
        </w:numPr>
        <w:tabs>
          <w:tab w:val="left" w:pos="851"/>
        </w:tabs>
        <w:spacing w:after="0" w:line="240" w:lineRule="auto"/>
        <w:ind w:left="0" w:firstLine="709"/>
        <w:jc w:val="both"/>
        <w:rPr>
          <w:rFonts w:ascii="Times New Roman" w:hAnsi="Times New Roman" w:cs="Times New Roman"/>
          <w:sz w:val="28"/>
          <w:szCs w:val="28"/>
        </w:rPr>
      </w:pPr>
      <w:r w:rsidRPr="008535D7">
        <w:rPr>
          <w:rFonts w:ascii="Times New Roman" w:hAnsi="Times New Roman" w:cs="Times New Roman"/>
          <w:sz w:val="28"/>
          <w:szCs w:val="28"/>
        </w:rPr>
        <w:t xml:space="preserve">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8535D7" w:rsidRPr="008535D7" w:rsidRDefault="008535D7" w:rsidP="00020292">
      <w:pPr>
        <w:pStyle w:val="a3"/>
        <w:numPr>
          <w:ilvl w:val="1"/>
          <w:numId w:val="7"/>
        </w:numPr>
        <w:tabs>
          <w:tab w:val="left" w:pos="851"/>
        </w:tabs>
        <w:spacing w:after="0" w:line="240" w:lineRule="auto"/>
        <w:ind w:left="0" w:firstLine="709"/>
        <w:jc w:val="both"/>
        <w:rPr>
          <w:rFonts w:ascii="Times New Roman" w:hAnsi="Times New Roman" w:cs="Times New Roman"/>
          <w:sz w:val="28"/>
          <w:szCs w:val="28"/>
        </w:rPr>
      </w:pPr>
      <w:r w:rsidRPr="008535D7">
        <w:rPr>
          <w:rFonts w:ascii="Times New Roman" w:hAnsi="Times New Roman" w:cs="Times New Roman"/>
          <w:sz w:val="28"/>
          <w:szCs w:val="28"/>
        </w:rPr>
        <w:t xml:space="preserve"> Работник, в том числе обязан:</w:t>
      </w:r>
    </w:p>
    <w:p w:rsidR="008535D7" w:rsidRPr="008535D7" w:rsidRDefault="008535D7" w:rsidP="00020292">
      <w:pPr>
        <w:tabs>
          <w:tab w:val="left" w:pos="851"/>
        </w:tabs>
        <w:ind w:firstLine="709"/>
        <w:jc w:val="both"/>
        <w:rPr>
          <w:sz w:val="28"/>
          <w:szCs w:val="28"/>
        </w:rPr>
      </w:pPr>
      <w:r>
        <w:rPr>
          <w:sz w:val="28"/>
          <w:szCs w:val="28"/>
        </w:rPr>
        <w:tab/>
      </w:r>
      <w:r w:rsidRPr="008535D7">
        <w:rPr>
          <w:sz w:val="28"/>
          <w:szCs w:val="28"/>
        </w:rPr>
        <w:t>- 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8535D7" w:rsidRPr="008535D7" w:rsidRDefault="008535D7" w:rsidP="00020292">
      <w:pPr>
        <w:tabs>
          <w:tab w:val="left" w:pos="851"/>
        </w:tabs>
        <w:ind w:firstLine="709"/>
        <w:jc w:val="both"/>
        <w:rPr>
          <w:sz w:val="28"/>
          <w:szCs w:val="28"/>
        </w:rPr>
      </w:pPr>
      <w:r>
        <w:rPr>
          <w:sz w:val="28"/>
          <w:szCs w:val="28"/>
        </w:rPr>
        <w:tab/>
      </w:r>
      <w:r w:rsidRPr="008535D7">
        <w:rPr>
          <w:sz w:val="28"/>
          <w:szCs w:val="28"/>
        </w:rPr>
        <w:t>- принимать меры по недопущению любой возможности возникновения конфликта интересов и урегулированию возникшего конфликта интересов;</w:t>
      </w:r>
    </w:p>
    <w:p w:rsidR="008535D7" w:rsidRPr="008535D7" w:rsidRDefault="008535D7" w:rsidP="00020292">
      <w:pPr>
        <w:tabs>
          <w:tab w:val="left" w:pos="851"/>
        </w:tabs>
        <w:ind w:firstLine="709"/>
        <w:jc w:val="both"/>
        <w:rPr>
          <w:sz w:val="28"/>
          <w:szCs w:val="28"/>
        </w:rPr>
      </w:pPr>
      <w:r>
        <w:rPr>
          <w:sz w:val="28"/>
          <w:szCs w:val="28"/>
        </w:rPr>
        <w:tab/>
      </w:r>
      <w:r w:rsidRPr="008535D7">
        <w:rPr>
          <w:sz w:val="28"/>
          <w:szCs w:val="28"/>
        </w:rPr>
        <w:t>- 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w:t>
      </w:r>
      <w:r w:rsidR="00326FD1">
        <w:rPr>
          <w:sz w:val="28"/>
          <w:szCs w:val="28"/>
        </w:rPr>
        <w:t>ом известно, в письменной форме.</w:t>
      </w:r>
    </w:p>
    <w:p w:rsidR="008535D7" w:rsidRDefault="008535D7" w:rsidP="00020292">
      <w:pPr>
        <w:pStyle w:val="a3"/>
        <w:numPr>
          <w:ilvl w:val="1"/>
          <w:numId w:val="7"/>
        </w:numPr>
        <w:tabs>
          <w:tab w:val="left" w:pos="851"/>
        </w:tabs>
        <w:spacing w:after="0" w:line="240" w:lineRule="auto"/>
        <w:ind w:left="0" w:firstLine="709"/>
        <w:jc w:val="both"/>
        <w:rPr>
          <w:rFonts w:ascii="Times New Roman" w:hAnsi="Times New Roman" w:cs="Times New Roman"/>
          <w:sz w:val="28"/>
          <w:szCs w:val="28"/>
        </w:rPr>
      </w:pPr>
      <w:r w:rsidRPr="008535D7">
        <w:rPr>
          <w:rFonts w:ascii="Times New Roman" w:hAnsi="Times New Roman" w:cs="Times New Roman"/>
          <w:sz w:val="28"/>
          <w:szCs w:val="28"/>
        </w:rPr>
        <w:t xml:space="preserve"> Все работники БУ «Нефтеюганская окружная клиническая больница имени В.И.Яцкив» должны руководствоваться настоящей Политикой и неукоснительно соблюдать ее принципы и требования.</w:t>
      </w:r>
    </w:p>
    <w:p w:rsidR="00483B55" w:rsidRPr="008535D7" w:rsidRDefault="00483B55" w:rsidP="00483B55">
      <w:pPr>
        <w:pStyle w:val="a3"/>
        <w:tabs>
          <w:tab w:val="left" w:pos="851"/>
        </w:tabs>
        <w:spacing w:after="0" w:line="240" w:lineRule="auto"/>
        <w:ind w:left="284"/>
        <w:jc w:val="both"/>
        <w:rPr>
          <w:rFonts w:ascii="Times New Roman" w:hAnsi="Times New Roman" w:cs="Times New Roman"/>
          <w:sz w:val="28"/>
          <w:szCs w:val="28"/>
        </w:rPr>
      </w:pPr>
    </w:p>
    <w:p w:rsidR="008535D7" w:rsidRDefault="008535D7" w:rsidP="00B1517E">
      <w:pPr>
        <w:pStyle w:val="a3"/>
        <w:numPr>
          <w:ilvl w:val="0"/>
          <w:numId w:val="7"/>
        </w:numPr>
        <w:tabs>
          <w:tab w:val="left" w:pos="851"/>
        </w:tabs>
        <w:spacing w:after="0" w:line="240" w:lineRule="auto"/>
        <w:ind w:left="0" w:firstLine="0"/>
        <w:jc w:val="center"/>
        <w:rPr>
          <w:rFonts w:ascii="Times New Roman" w:hAnsi="Times New Roman" w:cs="Times New Roman"/>
          <w:sz w:val="28"/>
          <w:szCs w:val="28"/>
          <w:u w:val="single"/>
        </w:rPr>
      </w:pPr>
      <w:r w:rsidRPr="00483B55">
        <w:rPr>
          <w:rFonts w:ascii="Times New Roman" w:hAnsi="Times New Roman" w:cs="Times New Roman"/>
          <w:sz w:val="28"/>
          <w:szCs w:val="28"/>
          <w:u w:val="single"/>
        </w:rPr>
        <w:t>Применимое антикоррупционное законодательство</w:t>
      </w:r>
    </w:p>
    <w:p w:rsidR="00020292" w:rsidRPr="00483B55" w:rsidRDefault="00020292" w:rsidP="00020292">
      <w:pPr>
        <w:pStyle w:val="a3"/>
        <w:tabs>
          <w:tab w:val="left" w:pos="851"/>
        </w:tabs>
        <w:spacing w:after="0" w:line="240" w:lineRule="auto"/>
        <w:ind w:left="0"/>
        <w:rPr>
          <w:rFonts w:ascii="Times New Roman" w:hAnsi="Times New Roman" w:cs="Times New Roman"/>
          <w:sz w:val="28"/>
          <w:szCs w:val="28"/>
          <w:u w:val="single"/>
        </w:rPr>
      </w:pPr>
    </w:p>
    <w:p w:rsidR="008535D7" w:rsidRPr="008535D7" w:rsidRDefault="008535D7" w:rsidP="00020292">
      <w:pPr>
        <w:pStyle w:val="a3"/>
        <w:numPr>
          <w:ilvl w:val="1"/>
          <w:numId w:val="7"/>
        </w:numPr>
        <w:tabs>
          <w:tab w:val="left" w:pos="851"/>
        </w:tabs>
        <w:spacing w:after="0" w:line="240" w:lineRule="auto"/>
        <w:ind w:left="0" w:firstLine="709"/>
        <w:jc w:val="both"/>
        <w:rPr>
          <w:rFonts w:ascii="Times New Roman" w:hAnsi="Times New Roman" w:cs="Times New Roman"/>
          <w:sz w:val="28"/>
          <w:szCs w:val="28"/>
        </w:rPr>
      </w:pPr>
      <w:r w:rsidRPr="008535D7">
        <w:rPr>
          <w:rFonts w:ascii="Times New Roman" w:hAnsi="Times New Roman" w:cs="Times New Roman"/>
          <w:sz w:val="28"/>
          <w:szCs w:val="28"/>
        </w:rPr>
        <w:t>БУ «Нефтеюганская окружная клиническая больница имени В.И.Яцкив» и все работники должны соблюдать нормы антикоррупционного законодательства</w:t>
      </w:r>
      <w:r w:rsidR="007C0477">
        <w:rPr>
          <w:rFonts w:ascii="Times New Roman" w:hAnsi="Times New Roman" w:cs="Times New Roman"/>
          <w:sz w:val="28"/>
          <w:szCs w:val="28"/>
        </w:rPr>
        <w:t xml:space="preserve"> Российской Федерации</w:t>
      </w:r>
      <w:r w:rsidRPr="008535D7">
        <w:rPr>
          <w:rFonts w:ascii="Times New Roman" w:hAnsi="Times New Roman" w:cs="Times New Roman"/>
          <w:sz w:val="28"/>
          <w:szCs w:val="28"/>
        </w:rPr>
        <w:t>,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 актами, основными требованиями которых являются запрет дачи взяток, запрет получения взяток, запрет подкупа и запрет посредничества во взяточничестве.</w:t>
      </w:r>
    </w:p>
    <w:p w:rsidR="008535D7" w:rsidRPr="008535D7" w:rsidRDefault="008535D7" w:rsidP="00020292">
      <w:pPr>
        <w:pStyle w:val="a3"/>
        <w:numPr>
          <w:ilvl w:val="1"/>
          <w:numId w:val="7"/>
        </w:numPr>
        <w:tabs>
          <w:tab w:val="left" w:pos="851"/>
        </w:tabs>
        <w:spacing w:after="0" w:line="240" w:lineRule="auto"/>
        <w:ind w:left="0" w:firstLine="709"/>
        <w:jc w:val="both"/>
        <w:rPr>
          <w:rFonts w:ascii="Times New Roman" w:hAnsi="Times New Roman" w:cs="Times New Roman"/>
          <w:sz w:val="28"/>
          <w:szCs w:val="28"/>
        </w:rPr>
      </w:pPr>
      <w:r w:rsidRPr="008535D7">
        <w:rPr>
          <w:rFonts w:ascii="Times New Roman" w:hAnsi="Times New Roman" w:cs="Times New Roman"/>
          <w:sz w:val="28"/>
          <w:szCs w:val="28"/>
        </w:rPr>
        <w:t>С учетом изложенного всем работникам учреждения строго запрещается, прямо или косвенно, лично или через посредничество третьих лиц участвовать в коррупционных действиях, предлагать, давать, обещать, просить и получать взятки.</w:t>
      </w:r>
    </w:p>
    <w:p w:rsidR="008535D7" w:rsidRPr="008535D7" w:rsidRDefault="008535D7" w:rsidP="008535D7">
      <w:pPr>
        <w:pStyle w:val="a3"/>
        <w:tabs>
          <w:tab w:val="left" w:pos="851"/>
        </w:tabs>
        <w:spacing w:after="0" w:line="240" w:lineRule="auto"/>
        <w:rPr>
          <w:rFonts w:ascii="Times New Roman" w:hAnsi="Times New Roman" w:cs="Times New Roman"/>
          <w:b/>
          <w:sz w:val="28"/>
          <w:szCs w:val="28"/>
        </w:rPr>
      </w:pPr>
    </w:p>
    <w:p w:rsidR="008535D7" w:rsidRDefault="008535D7" w:rsidP="00020292">
      <w:pPr>
        <w:pStyle w:val="a3"/>
        <w:numPr>
          <w:ilvl w:val="0"/>
          <w:numId w:val="7"/>
        </w:numPr>
        <w:tabs>
          <w:tab w:val="left" w:pos="0"/>
        </w:tabs>
        <w:spacing w:after="0" w:line="240" w:lineRule="auto"/>
        <w:ind w:left="0" w:firstLine="0"/>
        <w:jc w:val="center"/>
        <w:rPr>
          <w:rFonts w:ascii="Times New Roman" w:hAnsi="Times New Roman" w:cs="Times New Roman"/>
          <w:sz w:val="28"/>
          <w:szCs w:val="28"/>
          <w:u w:val="single"/>
        </w:rPr>
      </w:pPr>
      <w:r w:rsidRPr="007C0477">
        <w:rPr>
          <w:rFonts w:ascii="Times New Roman" w:hAnsi="Times New Roman" w:cs="Times New Roman"/>
          <w:sz w:val="28"/>
          <w:szCs w:val="28"/>
          <w:u w:val="single"/>
        </w:rPr>
        <w:t>Ключевые принципы антикоррупционной политики</w:t>
      </w:r>
    </w:p>
    <w:p w:rsidR="00020292" w:rsidRPr="007C0477" w:rsidRDefault="00020292" w:rsidP="00020292">
      <w:pPr>
        <w:pStyle w:val="a3"/>
        <w:tabs>
          <w:tab w:val="left" w:pos="851"/>
        </w:tabs>
        <w:spacing w:after="0" w:line="240" w:lineRule="auto"/>
        <w:ind w:left="0"/>
        <w:rPr>
          <w:rFonts w:ascii="Times New Roman" w:hAnsi="Times New Roman" w:cs="Times New Roman"/>
          <w:sz w:val="28"/>
          <w:szCs w:val="28"/>
          <w:u w:val="single"/>
        </w:rPr>
      </w:pPr>
    </w:p>
    <w:p w:rsidR="008535D7" w:rsidRPr="00514337" w:rsidRDefault="008535D7" w:rsidP="00020292">
      <w:pPr>
        <w:pStyle w:val="a3"/>
        <w:numPr>
          <w:ilvl w:val="1"/>
          <w:numId w:val="7"/>
        </w:numPr>
        <w:tabs>
          <w:tab w:val="left" w:pos="851"/>
        </w:tabs>
        <w:spacing w:after="0" w:line="240" w:lineRule="auto"/>
        <w:ind w:left="0" w:firstLine="709"/>
        <w:jc w:val="both"/>
        <w:rPr>
          <w:rFonts w:ascii="Times New Roman" w:hAnsi="Times New Roman" w:cs="Times New Roman"/>
          <w:sz w:val="28"/>
          <w:szCs w:val="28"/>
        </w:rPr>
      </w:pPr>
      <w:r w:rsidRPr="008535D7">
        <w:rPr>
          <w:rFonts w:ascii="Times New Roman" w:hAnsi="Times New Roman" w:cs="Times New Roman"/>
          <w:sz w:val="28"/>
          <w:szCs w:val="28"/>
        </w:rPr>
        <w:t xml:space="preserve">Главный врач, должностные лица учреждения, должны формировать этический стандарт непримиримого отношения к любым формам и проявлениям коррупции на всех уровнях, подавая пример своим </w:t>
      </w:r>
      <w:r w:rsidRPr="00514337">
        <w:rPr>
          <w:rFonts w:ascii="Times New Roman" w:hAnsi="Times New Roman" w:cs="Times New Roman"/>
          <w:sz w:val="28"/>
          <w:szCs w:val="28"/>
        </w:rPr>
        <w:t>поведением и осуществляя ознакомление с антикоррупционной политикой всех работников.</w:t>
      </w:r>
    </w:p>
    <w:p w:rsidR="000858F3" w:rsidRPr="00514337" w:rsidRDefault="000858F3" w:rsidP="00020292">
      <w:pPr>
        <w:pStyle w:val="a3"/>
        <w:tabs>
          <w:tab w:val="left" w:pos="851"/>
        </w:tabs>
        <w:spacing w:after="0" w:line="240" w:lineRule="auto"/>
        <w:ind w:left="0" w:firstLine="709"/>
        <w:jc w:val="both"/>
        <w:rPr>
          <w:rFonts w:ascii="Times New Roman" w:hAnsi="Times New Roman" w:cs="Times New Roman"/>
          <w:sz w:val="28"/>
          <w:szCs w:val="28"/>
        </w:rPr>
      </w:pPr>
      <w:r w:rsidRPr="00514337">
        <w:rPr>
          <w:rFonts w:ascii="Times New Roman" w:hAnsi="Times New Roman" w:cs="Times New Roman"/>
          <w:sz w:val="28"/>
          <w:szCs w:val="28"/>
        </w:rPr>
        <w:t>В целях внедрения антикоррупционных стандартов поведения работников, в учреждении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учреждения в целом.</w:t>
      </w:r>
    </w:p>
    <w:p w:rsidR="000858F3" w:rsidRPr="00514337" w:rsidRDefault="000858F3" w:rsidP="00020292">
      <w:pPr>
        <w:pStyle w:val="a3"/>
        <w:tabs>
          <w:tab w:val="left" w:pos="851"/>
        </w:tabs>
        <w:spacing w:after="0" w:line="240" w:lineRule="auto"/>
        <w:ind w:left="0" w:firstLine="709"/>
        <w:jc w:val="both"/>
        <w:rPr>
          <w:rFonts w:ascii="Times New Roman" w:hAnsi="Times New Roman" w:cs="Times New Roman"/>
          <w:sz w:val="28"/>
          <w:szCs w:val="28"/>
        </w:rPr>
      </w:pPr>
      <w:r w:rsidRPr="00514337">
        <w:rPr>
          <w:rFonts w:ascii="Times New Roman" w:hAnsi="Times New Roman" w:cs="Times New Roman"/>
          <w:sz w:val="28"/>
          <w:szCs w:val="28"/>
        </w:rPr>
        <w:t>Общие правила и принципы поведения закреплены в Кодексе этики и служебного поведения работников учреждения, который утверждается руководителем медицинской организации отдельным локальным актом.</w:t>
      </w:r>
    </w:p>
    <w:p w:rsidR="008535D7" w:rsidRPr="00514337" w:rsidRDefault="008535D7" w:rsidP="00020292">
      <w:pPr>
        <w:pStyle w:val="a3"/>
        <w:numPr>
          <w:ilvl w:val="1"/>
          <w:numId w:val="7"/>
        </w:numPr>
        <w:tabs>
          <w:tab w:val="left" w:pos="851"/>
        </w:tabs>
        <w:spacing w:after="0" w:line="240" w:lineRule="auto"/>
        <w:ind w:left="0" w:firstLine="709"/>
        <w:jc w:val="both"/>
        <w:rPr>
          <w:rFonts w:ascii="Times New Roman" w:hAnsi="Times New Roman" w:cs="Times New Roman"/>
          <w:sz w:val="28"/>
          <w:szCs w:val="28"/>
        </w:rPr>
      </w:pPr>
      <w:r w:rsidRPr="00514337">
        <w:rPr>
          <w:rFonts w:ascii="Times New Roman" w:hAnsi="Times New Roman" w:cs="Times New Roman"/>
          <w:sz w:val="28"/>
          <w:szCs w:val="28"/>
        </w:rPr>
        <w:t xml:space="preserve"> БУ «Нефтеюганская окружная клиническая больница имени В.И.Яцкив» проводит мероприятия по предотвращению коррупции, разумно отвечающие выявленным </w:t>
      </w:r>
      <w:r w:rsidR="007C0477" w:rsidRPr="00514337">
        <w:rPr>
          <w:rFonts w:ascii="Times New Roman" w:hAnsi="Times New Roman" w:cs="Times New Roman"/>
          <w:sz w:val="28"/>
          <w:szCs w:val="28"/>
        </w:rPr>
        <w:t>коррупционным рискам</w:t>
      </w:r>
      <w:r w:rsidRPr="00514337">
        <w:rPr>
          <w:rFonts w:ascii="Times New Roman" w:hAnsi="Times New Roman" w:cs="Times New Roman"/>
          <w:sz w:val="28"/>
          <w:szCs w:val="28"/>
        </w:rPr>
        <w:t>.</w:t>
      </w:r>
    </w:p>
    <w:p w:rsidR="008535D7" w:rsidRPr="008535D7" w:rsidRDefault="008535D7" w:rsidP="00020292">
      <w:pPr>
        <w:pStyle w:val="a3"/>
        <w:numPr>
          <w:ilvl w:val="1"/>
          <w:numId w:val="7"/>
        </w:numPr>
        <w:tabs>
          <w:tab w:val="left" w:pos="851"/>
        </w:tabs>
        <w:spacing w:after="0" w:line="240" w:lineRule="auto"/>
        <w:ind w:left="0" w:firstLine="709"/>
        <w:jc w:val="both"/>
        <w:rPr>
          <w:rFonts w:ascii="Times New Roman" w:hAnsi="Times New Roman" w:cs="Times New Roman"/>
          <w:sz w:val="28"/>
          <w:szCs w:val="28"/>
        </w:rPr>
      </w:pPr>
      <w:r w:rsidRPr="00514337">
        <w:rPr>
          <w:rFonts w:ascii="Times New Roman" w:hAnsi="Times New Roman" w:cs="Times New Roman"/>
          <w:sz w:val="28"/>
          <w:szCs w:val="28"/>
        </w:rPr>
        <w:t>БУ «Нефтеюганская окружная</w:t>
      </w:r>
      <w:r w:rsidRPr="008535D7">
        <w:rPr>
          <w:rFonts w:ascii="Times New Roman" w:hAnsi="Times New Roman" w:cs="Times New Roman"/>
          <w:sz w:val="28"/>
          <w:szCs w:val="28"/>
        </w:rPr>
        <w:t xml:space="preserve"> клиническая больница имени В.И.Яцкив» прилагает разумные усилия, чтобы минимизировать риск деловых отношений с контрагентами, которые могут быть вовлечены в коррупционную деятельность, соблюдать требования настоящей Политики, а также оказывать взаимное содействие для предотвращения коррупции.</w:t>
      </w:r>
    </w:p>
    <w:p w:rsidR="008535D7" w:rsidRPr="008535D7" w:rsidRDefault="008535D7" w:rsidP="00020292">
      <w:pPr>
        <w:pStyle w:val="a3"/>
        <w:numPr>
          <w:ilvl w:val="1"/>
          <w:numId w:val="7"/>
        </w:numPr>
        <w:tabs>
          <w:tab w:val="left" w:pos="851"/>
        </w:tabs>
        <w:spacing w:after="0" w:line="240" w:lineRule="auto"/>
        <w:ind w:left="0" w:firstLine="709"/>
        <w:jc w:val="both"/>
        <w:rPr>
          <w:rFonts w:ascii="Times New Roman" w:hAnsi="Times New Roman" w:cs="Times New Roman"/>
          <w:sz w:val="28"/>
          <w:szCs w:val="28"/>
        </w:rPr>
      </w:pPr>
      <w:r w:rsidRPr="008535D7">
        <w:rPr>
          <w:rFonts w:ascii="Times New Roman" w:hAnsi="Times New Roman" w:cs="Times New Roman"/>
          <w:sz w:val="28"/>
          <w:szCs w:val="28"/>
        </w:rPr>
        <w:t xml:space="preserve"> БУ «Нефтеюганская окружная клиническая больница имени В.И.Яцкив» размещает настоящую Политику в свободном доступе на официальном сайте в сети Интернет, открыто заявляет о неприятии коррупции, приветствует и поощряет соблюдение принципов и требований настоящей Политики всеми контрагентами, своими работниками и иными лицами.</w:t>
      </w:r>
    </w:p>
    <w:p w:rsidR="008535D7" w:rsidRPr="008535D7" w:rsidRDefault="007C0477" w:rsidP="00020292">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ab/>
      </w:r>
      <w:r w:rsidR="008535D7" w:rsidRPr="008535D7">
        <w:rPr>
          <w:rFonts w:ascii="Times New Roman" w:hAnsi="Times New Roman" w:cs="Times New Roman"/>
          <w:sz w:val="28"/>
          <w:szCs w:val="28"/>
        </w:rPr>
        <w:t>БУ «Нефтеюганская окружная клиническая больница имени В.И.Яцкив»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учреждения и овладения ими способами и приемами применения антикоррупционной политики на практике.</w:t>
      </w:r>
    </w:p>
    <w:p w:rsidR="008535D7" w:rsidRDefault="008535D7" w:rsidP="00020292">
      <w:pPr>
        <w:pStyle w:val="a3"/>
        <w:numPr>
          <w:ilvl w:val="1"/>
          <w:numId w:val="7"/>
        </w:numPr>
        <w:tabs>
          <w:tab w:val="left" w:pos="851"/>
        </w:tabs>
        <w:spacing w:after="0" w:line="240" w:lineRule="auto"/>
        <w:ind w:left="0" w:firstLine="709"/>
        <w:jc w:val="both"/>
        <w:rPr>
          <w:rFonts w:ascii="Times New Roman" w:hAnsi="Times New Roman" w:cs="Times New Roman"/>
          <w:sz w:val="28"/>
          <w:szCs w:val="28"/>
        </w:rPr>
      </w:pPr>
      <w:r w:rsidRPr="008535D7">
        <w:rPr>
          <w:rFonts w:ascii="Times New Roman" w:hAnsi="Times New Roman" w:cs="Times New Roman"/>
          <w:sz w:val="28"/>
          <w:szCs w:val="28"/>
        </w:rPr>
        <w:t xml:space="preserve"> В связи с возможным изменением во времени коррупционных рисков и иных факторов, оказывающих влияние на деятельность учреждения, БУ «Нефтеюганская окружная клиническая больница имени В.И.Яцкив» осуществляет мониторинг внедренных мероприятий по предотвращению коррупции, контролирует их соблюдение, а при необходимости пересматривает и совершенствует их.</w:t>
      </w:r>
    </w:p>
    <w:p w:rsidR="00326FD1" w:rsidRPr="008535D7" w:rsidRDefault="00326FD1" w:rsidP="00326FD1">
      <w:pPr>
        <w:pStyle w:val="a3"/>
        <w:tabs>
          <w:tab w:val="left" w:pos="851"/>
        </w:tabs>
        <w:spacing w:after="0" w:line="240" w:lineRule="auto"/>
        <w:ind w:left="426"/>
        <w:jc w:val="both"/>
        <w:rPr>
          <w:rFonts w:ascii="Times New Roman" w:hAnsi="Times New Roman" w:cs="Times New Roman"/>
          <w:sz w:val="28"/>
          <w:szCs w:val="28"/>
        </w:rPr>
      </w:pPr>
    </w:p>
    <w:p w:rsidR="008535D7" w:rsidRPr="008535D7" w:rsidRDefault="008535D7" w:rsidP="008535D7">
      <w:pPr>
        <w:pStyle w:val="a3"/>
        <w:tabs>
          <w:tab w:val="left" w:pos="851"/>
        </w:tabs>
        <w:spacing w:after="0" w:line="240" w:lineRule="auto"/>
        <w:jc w:val="both"/>
        <w:rPr>
          <w:rFonts w:ascii="Times New Roman" w:hAnsi="Times New Roman" w:cs="Times New Roman"/>
          <w:sz w:val="28"/>
          <w:szCs w:val="28"/>
        </w:rPr>
      </w:pPr>
    </w:p>
    <w:p w:rsidR="008535D7" w:rsidRDefault="008535D7" w:rsidP="00B1517E">
      <w:pPr>
        <w:pStyle w:val="a3"/>
        <w:numPr>
          <w:ilvl w:val="0"/>
          <w:numId w:val="7"/>
        </w:numPr>
        <w:tabs>
          <w:tab w:val="left" w:pos="851"/>
        </w:tabs>
        <w:spacing w:after="0" w:line="240" w:lineRule="auto"/>
        <w:ind w:left="0" w:firstLine="0"/>
        <w:jc w:val="center"/>
        <w:rPr>
          <w:rFonts w:ascii="Times New Roman" w:hAnsi="Times New Roman" w:cs="Times New Roman"/>
          <w:sz w:val="28"/>
          <w:szCs w:val="28"/>
          <w:u w:val="single"/>
        </w:rPr>
      </w:pPr>
      <w:r w:rsidRPr="007C0477">
        <w:rPr>
          <w:rFonts w:ascii="Times New Roman" w:hAnsi="Times New Roman" w:cs="Times New Roman"/>
          <w:sz w:val="28"/>
          <w:szCs w:val="28"/>
          <w:u w:val="single"/>
        </w:rPr>
        <w:lastRenderedPageBreak/>
        <w:t>Взаимодействие с работниками</w:t>
      </w:r>
    </w:p>
    <w:p w:rsidR="00020292" w:rsidRPr="007C0477" w:rsidRDefault="00020292" w:rsidP="00020292">
      <w:pPr>
        <w:pStyle w:val="a3"/>
        <w:tabs>
          <w:tab w:val="left" w:pos="851"/>
        </w:tabs>
        <w:spacing w:after="0" w:line="240" w:lineRule="auto"/>
        <w:ind w:left="0"/>
        <w:rPr>
          <w:rFonts w:ascii="Times New Roman" w:hAnsi="Times New Roman" w:cs="Times New Roman"/>
          <w:sz w:val="28"/>
          <w:szCs w:val="28"/>
          <w:u w:val="single"/>
        </w:rPr>
      </w:pPr>
    </w:p>
    <w:p w:rsidR="008535D7" w:rsidRPr="008535D7" w:rsidRDefault="008535D7" w:rsidP="00020292">
      <w:pPr>
        <w:pStyle w:val="a3"/>
        <w:numPr>
          <w:ilvl w:val="1"/>
          <w:numId w:val="7"/>
        </w:numPr>
        <w:tabs>
          <w:tab w:val="left" w:pos="851"/>
        </w:tabs>
        <w:spacing w:after="0" w:line="240" w:lineRule="auto"/>
        <w:ind w:left="0" w:firstLine="709"/>
        <w:jc w:val="both"/>
        <w:rPr>
          <w:rFonts w:ascii="Times New Roman" w:hAnsi="Times New Roman" w:cs="Times New Roman"/>
          <w:sz w:val="28"/>
          <w:szCs w:val="28"/>
        </w:rPr>
      </w:pPr>
      <w:r w:rsidRPr="008535D7">
        <w:rPr>
          <w:rFonts w:ascii="Times New Roman" w:hAnsi="Times New Roman" w:cs="Times New Roman"/>
          <w:sz w:val="28"/>
          <w:szCs w:val="28"/>
        </w:rPr>
        <w:t xml:space="preserve"> БУ «Нефтеюганская окружная клиническая больница имени В.И.Яцкив» требует от своих работников соблюдения настоящей Политики, информируя их о ключевых принципах, требованиях и санкциях за </w:t>
      </w:r>
      <w:r w:rsidR="007C0477">
        <w:rPr>
          <w:rFonts w:ascii="Times New Roman" w:hAnsi="Times New Roman" w:cs="Times New Roman"/>
          <w:sz w:val="28"/>
          <w:szCs w:val="28"/>
        </w:rPr>
        <w:t>коррупционные право</w:t>
      </w:r>
      <w:r w:rsidRPr="008535D7">
        <w:rPr>
          <w:rFonts w:ascii="Times New Roman" w:hAnsi="Times New Roman" w:cs="Times New Roman"/>
          <w:sz w:val="28"/>
          <w:szCs w:val="28"/>
        </w:rPr>
        <w:t>нарушения.</w:t>
      </w:r>
    </w:p>
    <w:p w:rsidR="008535D7" w:rsidRPr="008535D7" w:rsidRDefault="008535D7" w:rsidP="00020292">
      <w:pPr>
        <w:pStyle w:val="a3"/>
        <w:numPr>
          <w:ilvl w:val="1"/>
          <w:numId w:val="7"/>
        </w:numPr>
        <w:tabs>
          <w:tab w:val="left" w:pos="851"/>
        </w:tabs>
        <w:spacing w:after="0" w:line="240" w:lineRule="auto"/>
        <w:ind w:left="0" w:firstLine="709"/>
        <w:jc w:val="both"/>
        <w:rPr>
          <w:rFonts w:ascii="Times New Roman" w:hAnsi="Times New Roman" w:cs="Times New Roman"/>
          <w:sz w:val="28"/>
          <w:szCs w:val="28"/>
        </w:rPr>
      </w:pPr>
      <w:r w:rsidRPr="008535D7">
        <w:rPr>
          <w:rFonts w:ascii="Times New Roman" w:hAnsi="Times New Roman" w:cs="Times New Roman"/>
          <w:sz w:val="28"/>
          <w:szCs w:val="28"/>
        </w:rPr>
        <w:t xml:space="preserve"> В учреждении организуются безопасные, конфиденциальные и доступные средства информирования руководства о фактах взяточничества со стороны лиц, оказывающих услуги в интересах коммерческой организации или от ее имени.</w:t>
      </w:r>
    </w:p>
    <w:p w:rsidR="008535D7" w:rsidRPr="008535D7" w:rsidRDefault="008535D7" w:rsidP="00020292">
      <w:pPr>
        <w:pStyle w:val="a3"/>
        <w:numPr>
          <w:ilvl w:val="1"/>
          <w:numId w:val="7"/>
        </w:numPr>
        <w:tabs>
          <w:tab w:val="left" w:pos="851"/>
        </w:tabs>
        <w:spacing w:after="0" w:line="240" w:lineRule="auto"/>
        <w:ind w:left="0" w:firstLine="709"/>
        <w:jc w:val="both"/>
        <w:rPr>
          <w:rFonts w:ascii="Times New Roman" w:hAnsi="Times New Roman" w:cs="Times New Roman"/>
          <w:sz w:val="28"/>
          <w:szCs w:val="28"/>
        </w:rPr>
      </w:pPr>
      <w:r w:rsidRPr="008535D7">
        <w:rPr>
          <w:rFonts w:ascii="Times New Roman" w:hAnsi="Times New Roman" w:cs="Times New Roman"/>
          <w:sz w:val="28"/>
          <w:szCs w:val="28"/>
        </w:rPr>
        <w:t xml:space="preserve"> Для формирования надлежащего уровня антикоррупционной культуры вновь принимаемые работники зн</w:t>
      </w:r>
      <w:r w:rsidR="007C0477">
        <w:rPr>
          <w:rFonts w:ascii="Times New Roman" w:hAnsi="Times New Roman" w:cs="Times New Roman"/>
          <w:sz w:val="28"/>
          <w:szCs w:val="28"/>
        </w:rPr>
        <w:t xml:space="preserve">акомятся с настоящей Политикой, а также со всеми локальными актами в сфере противодействия коррупции, </w:t>
      </w:r>
      <w:r w:rsidRPr="008535D7">
        <w:rPr>
          <w:rFonts w:ascii="Times New Roman" w:hAnsi="Times New Roman" w:cs="Times New Roman"/>
          <w:sz w:val="28"/>
          <w:szCs w:val="28"/>
        </w:rPr>
        <w:t>а с работающими сотрудниками проводятся периодические информационные мероприятия.</w:t>
      </w:r>
    </w:p>
    <w:p w:rsidR="008535D7" w:rsidRPr="008535D7" w:rsidRDefault="008535D7" w:rsidP="008535D7">
      <w:pPr>
        <w:pStyle w:val="a3"/>
        <w:tabs>
          <w:tab w:val="left" w:pos="851"/>
        </w:tabs>
        <w:spacing w:after="0" w:line="240" w:lineRule="auto"/>
        <w:rPr>
          <w:rFonts w:ascii="Times New Roman" w:hAnsi="Times New Roman" w:cs="Times New Roman"/>
          <w:b/>
          <w:sz w:val="28"/>
          <w:szCs w:val="28"/>
        </w:rPr>
      </w:pPr>
    </w:p>
    <w:p w:rsidR="008535D7" w:rsidRDefault="008535D7" w:rsidP="00B1517E">
      <w:pPr>
        <w:pStyle w:val="a3"/>
        <w:numPr>
          <w:ilvl w:val="0"/>
          <w:numId w:val="7"/>
        </w:numPr>
        <w:tabs>
          <w:tab w:val="left" w:pos="851"/>
        </w:tabs>
        <w:spacing w:after="0" w:line="240" w:lineRule="auto"/>
        <w:ind w:left="0" w:firstLine="0"/>
        <w:jc w:val="center"/>
        <w:rPr>
          <w:rFonts w:ascii="Times New Roman" w:hAnsi="Times New Roman" w:cs="Times New Roman"/>
          <w:sz w:val="28"/>
          <w:szCs w:val="28"/>
          <w:u w:val="single"/>
        </w:rPr>
      </w:pPr>
      <w:r w:rsidRPr="007C0477">
        <w:rPr>
          <w:rFonts w:ascii="Times New Roman" w:hAnsi="Times New Roman" w:cs="Times New Roman"/>
          <w:sz w:val="28"/>
          <w:szCs w:val="28"/>
          <w:u w:val="single"/>
        </w:rPr>
        <w:t>Отказ от ответных мер и санкций</w:t>
      </w:r>
    </w:p>
    <w:p w:rsidR="00020292" w:rsidRPr="007C0477" w:rsidRDefault="00020292" w:rsidP="00020292">
      <w:pPr>
        <w:pStyle w:val="a3"/>
        <w:tabs>
          <w:tab w:val="left" w:pos="851"/>
        </w:tabs>
        <w:spacing w:after="0" w:line="240" w:lineRule="auto"/>
        <w:ind w:left="0"/>
        <w:rPr>
          <w:rFonts w:ascii="Times New Roman" w:hAnsi="Times New Roman" w:cs="Times New Roman"/>
          <w:sz w:val="28"/>
          <w:szCs w:val="28"/>
          <w:u w:val="single"/>
        </w:rPr>
      </w:pPr>
    </w:p>
    <w:p w:rsidR="008535D7" w:rsidRPr="008535D7" w:rsidRDefault="008535D7" w:rsidP="00020292">
      <w:pPr>
        <w:pStyle w:val="a3"/>
        <w:numPr>
          <w:ilvl w:val="1"/>
          <w:numId w:val="7"/>
        </w:numPr>
        <w:tabs>
          <w:tab w:val="left" w:pos="851"/>
        </w:tabs>
        <w:spacing w:after="0" w:line="240" w:lineRule="auto"/>
        <w:ind w:left="0" w:firstLine="709"/>
        <w:jc w:val="both"/>
        <w:rPr>
          <w:rFonts w:ascii="Times New Roman" w:hAnsi="Times New Roman" w:cs="Times New Roman"/>
          <w:sz w:val="28"/>
          <w:szCs w:val="28"/>
        </w:rPr>
      </w:pPr>
      <w:r w:rsidRPr="008535D7">
        <w:rPr>
          <w:rFonts w:ascii="Times New Roman" w:hAnsi="Times New Roman" w:cs="Times New Roman"/>
          <w:sz w:val="28"/>
          <w:szCs w:val="28"/>
        </w:rPr>
        <w:t xml:space="preserve"> БУ «Нефтеюганская окружная клиническая больница имени В.И.Яцкив» заявляет о том, что ни один работник не будет подвергнут санкциям (в том числе уволен, понижен в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w:t>
      </w:r>
      <w:r w:rsidR="00A9503D">
        <w:rPr>
          <w:rFonts w:ascii="Times New Roman" w:hAnsi="Times New Roman" w:cs="Times New Roman"/>
          <w:sz w:val="28"/>
          <w:szCs w:val="28"/>
        </w:rPr>
        <w:t>.</w:t>
      </w:r>
    </w:p>
    <w:p w:rsidR="008535D7" w:rsidRDefault="008535D7" w:rsidP="008535D7">
      <w:pPr>
        <w:pStyle w:val="a3"/>
        <w:tabs>
          <w:tab w:val="left" w:pos="851"/>
        </w:tabs>
        <w:spacing w:after="0" w:line="240" w:lineRule="auto"/>
        <w:rPr>
          <w:rFonts w:ascii="Times New Roman" w:hAnsi="Times New Roman" w:cs="Times New Roman"/>
          <w:b/>
          <w:sz w:val="28"/>
          <w:szCs w:val="28"/>
        </w:rPr>
      </w:pPr>
    </w:p>
    <w:p w:rsidR="007C0477" w:rsidRPr="008535D7" w:rsidRDefault="007C0477" w:rsidP="008535D7">
      <w:pPr>
        <w:pStyle w:val="a3"/>
        <w:tabs>
          <w:tab w:val="left" w:pos="851"/>
        </w:tabs>
        <w:spacing w:after="0" w:line="240" w:lineRule="auto"/>
        <w:rPr>
          <w:rFonts w:ascii="Times New Roman" w:hAnsi="Times New Roman" w:cs="Times New Roman"/>
          <w:b/>
          <w:sz w:val="28"/>
          <w:szCs w:val="28"/>
        </w:rPr>
      </w:pPr>
    </w:p>
    <w:p w:rsidR="008535D7" w:rsidRDefault="008535D7" w:rsidP="00B1517E">
      <w:pPr>
        <w:pStyle w:val="a3"/>
        <w:numPr>
          <w:ilvl w:val="0"/>
          <w:numId w:val="7"/>
        </w:numPr>
        <w:tabs>
          <w:tab w:val="left" w:pos="851"/>
        </w:tabs>
        <w:spacing w:after="0" w:line="240" w:lineRule="auto"/>
        <w:ind w:left="0" w:firstLine="0"/>
        <w:jc w:val="center"/>
        <w:rPr>
          <w:rFonts w:ascii="Times New Roman" w:hAnsi="Times New Roman" w:cs="Times New Roman"/>
          <w:sz w:val="28"/>
          <w:szCs w:val="28"/>
          <w:u w:val="single"/>
        </w:rPr>
      </w:pPr>
      <w:r w:rsidRPr="00B1517E">
        <w:rPr>
          <w:rFonts w:ascii="Times New Roman" w:hAnsi="Times New Roman" w:cs="Times New Roman"/>
          <w:sz w:val="28"/>
          <w:szCs w:val="28"/>
          <w:u w:val="single"/>
        </w:rPr>
        <w:t xml:space="preserve">Внесение изменений </w:t>
      </w:r>
    </w:p>
    <w:p w:rsidR="00020292" w:rsidRPr="00B1517E" w:rsidRDefault="00020292" w:rsidP="00020292">
      <w:pPr>
        <w:pStyle w:val="a3"/>
        <w:tabs>
          <w:tab w:val="left" w:pos="851"/>
        </w:tabs>
        <w:spacing w:after="0" w:line="240" w:lineRule="auto"/>
        <w:ind w:left="0"/>
        <w:rPr>
          <w:rFonts w:ascii="Times New Roman" w:hAnsi="Times New Roman" w:cs="Times New Roman"/>
          <w:sz w:val="28"/>
          <w:szCs w:val="28"/>
          <w:u w:val="single"/>
        </w:rPr>
      </w:pPr>
    </w:p>
    <w:p w:rsidR="008535D7" w:rsidRPr="008535D7" w:rsidRDefault="008535D7" w:rsidP="00B1517E">
      <w:pPr>
        <w:pStyle w:val="a3"/>
        <w:numPr>
          <w:ilvl w:val="1"/>
          <w:numId w:val="7"/>
        </w:numPr>
        <w:tabs>
          <w:tab w:val="left" w:pos="851"/>
        </w:tabs>
        <w:spacing w:after="0" w:line="240" w:lineRule="auto"/>
        <w:ind w:left="0" w:firstLine="567"/>
        <w:jc w:val="both"/>
        <w:rPr>
          <w:rFonts w:ascii="Times New Roman" w:hAnsi="Times New Roman" w:cs="Times New Roman"/>
          <w:sz w:val="28"/>
          <w:szCs w:val="28"/>
        </w:rPr>
      </w:pPr>
      <w:r w:rsidRPr="008535D7">
        <w:rPr>
          <w:rFonts w:ascii="Times New Roman" w:hAnsi="Times New Roman" w:cs="Times New Roman"/>
          <w:sz w:val="28"/>
          <w:szCs w:val="28"/>
        </w:rPr>
        <w:t xml:space="preserve">При выявлении недостаточно эффективных положений настоящей Политики или связанных с ней антикоррупционных мероприятий БУ «Нефтеюганская окружная клиническая больница имени В.И.Яцкив» либо при изменении требований применимого законодательства Российской Федерации, главный врач учреждения, а также ответственные лица, организуют выработку и реализацию плана действий по пересмотру и изменению настоящей Политики и/или антикоррупционных мероприятий. </w:t>
      </w:r>
    </w:p>
    <w:p w:rsidR="008535D7" w:rsidRPr="008535D7" w:rsidRDefault="008535D7" w:rsidP="008535D7">
      <w:pPr>
        <w:pStyle w:val="a3"/>
        <w:tabs>
          <w:tab w:val="left" w:pos="851"/>
        </w:tabs>
        <w:spacing w:after="0" w:line="240" w:lineRule="auto"/>
        <w:rPr>
          <w:rFonts w:ascii="Times New Roman" w:hAnsi="Times New Roman" w:cs="Times New Roman"/>
          <w:sz w:val="28"/>
          <w:szCs w:val="28"/>
        </w:rPr>
      </w:pPr>
    </w:p>
    <w:p w:rsidR="008535D7" w:rsidRPr="00B1517E" w:rsidRDefault="008535D7" w:rsidP="00B1517E">
      <w:pPr>
        <w:pStyle w:val="a3"/>
        <w:numPr>
          <w:ilvl w:val="0"/>
          <w:numId w:val="7"/>
        </w:numPr>
        <w:tabs>
          <w:tab w:val="left" w:pos="851"/>
        </w:tabs>
        <w:spacing w:after="0" w:line="240" w:lineRule="auto"/>
        <w:ind w:left="0" w:firstLine="0"/>
        <w:jc w:val="center"/>
        <w:rPr>
          <w:rFonts w:ascii="Times New Roman" w:hAnsi="Times New Roman" w:cs="Times New Roman"/>
          <w:sz w:val="28"/>
          <w:szCs w:val="28"/>
          <w:u w:val="single"/>
        </w:rPr>
      </w:pPr>
      <w:r w:rsidRPr="00B1517E">
        <w:rPr>
          <w:rFonts w:ascii="Times New Roman" w:hAnsi="Times New Roman" w:cs="Times New Roman"/>
          <w:sz w:val="28"/>
          <w:szCs w:val="28"/>
          <w:u w:val="single"/>
        </w:rPr>
        <w:t>Сотрудничество с правоохранительными органами в сфере противодействия коррупции</w:t>
      </w:r>
    </w:p>
    <w:p w:rsidR="008535D7" w:rsidRPr="00B1517E" w:rsidRDefault="008535D7" w:rsidP="008535D7">
      <w:pPr>
        <w:pStyle w:val="a3"/>
        <w:tabs>
          <w:tab w:val="left" w:pos="851"/>
        </w:tabs>
        <w:spacing w:after="0" w:line="240" w:lineRule="auto"/>
        <w:rPr>
          <w:rFonts w:ascii="Times New Roman" w:hAnsi="Times New Roman" w:cs="Times New Roman"/>
          <w:sz w:val="28"/>
          <w:szCs w:val="28"/>
          <w:u w:val="single"/>
        </w:rPr>
      </w:pPr>
    </w:p>
    <w:p w:rsidR="008535D7" w:rsidRPr="008535D7" w:rsidRDefault="008535D7" w:rsidP="00020292">
      <w:pPr>
        <w:pStyle w:val="a3"/>
        <w:numPr>
          <w:ilvl w:val="1"/>
          <w:numId w:val="7"/>
        </w:numPr>
        <w:tabs>
          <w:tab w:val="left" w:pos="851"/>
        </w:tabs>
        <w:spacing w:after="0" w:line="240" w:lineRule="auto"/>
        <w:ind w:left="0" w:firstLine="709"/>
        <w:jc w:val="both"/>
        <w:rPr>
          <w:rFonts w:ascii="Times New Roman" w:hAnsi="Times New Roman" w:cs="Times New Roman"/>
          <w:sz w:val="28"/>
          <w:szCs w:val="28"/>
        </w:rPr>
      </w:pPr>
      <w:r w:rsidRPr="008535D7">
        <w:rPr>
          <w:rFonts w:ascii="Times New Roman" w:hAnsi="Times New Roman" w:cs="Times New Roman"/>
          <w:sz w:val="28"/>
          <w:szCs w:val="28"/>
        </w:rPr>
        <w:t>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w:t>
      </w:r>
    </w:p>
    <w:p w:rsidR="008535D7" w:rsidRPr="008535D7" w:rsidRDefault="008535D7" w:rsidP="00020292">
      <w:pPr>
        <w:pStyle w:val="a3"/>
        <w:numPr>
          <w:ilvl w:val="1"/>
          <w:numId w:val="7"/>
        </w:numPr>
        <w:tabs>
          <w:tab w:val="left" w:pos="851"/>
        </w:tabs>
        <w:spacing w:after="0" w:line="240" w:lineRule="auto"/>
        <w:ind w:left="0" w:firstLine="709"/>
        <w:jc w:val="both"/>
        <w:rPr>
          <w:rFonts w:ascii="Times New Roman" w:hAnsi="Times New Roman" w:cs="Times New Roman"/>
          <w:sz w:val="28"/>
          <w:szCs w:val="28"/>
        </w:rPr>
      </w:pPr>
      <w:r w:rsidRPr="008535D7">
        <w:rPr>
          <w:rFonts w:ascii="Times New Roman" w:hAnsi="Times New Roman" w:cs="Times New Roman"/>
          <w:sz w:val="28"/>
          <w:szCs w:val="28"/>
        </w:rPr>
        <w:t>Данное сотрудничество осуществляется в следующих формах:</w:t>
      </w:r>
    </w:p>
    <w:p w:rsidR="008535D7" w:rsidRPr="008535D7" w:rsidRDefault="00FC68DE" w:rsidP="00FC68DE">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535D7" w:rsidRPr="008535D7">
        <w:rPr>
          <w:rFonts w:ascii="Times New Roman" w:hAnsi="Times New Roman" w:cs="Times New Roman"/>
          <w:sz w:val="28"/>
          <w:szCs w:val="28"/>
        </w:rPr>
        <w:t xml:space="preserve">- учреждение сообщает в соответствующие правоохранительные органы о случаях совершения коррупционных правонарушений, о которых учреждению (работникам учреждения) стало известно.  </w:t>
      </w:r>
    </w:p>
    <w:p w:rsidR="008535D7" w:rsidRPr="008535D7" w:rsidRDefault="008535D7" w:rsidP="00FC68DE">
      <w:pPr>
        <w:pStyle w:val="a3"/>
        <w:tabs>
          <w:tab w:val="left" w:pos="851"/>
        </w:tabs>
        <w:spacing w:after="0" w:line="240" w:lineRule="auto"/>
        <w:ind w:left="0" w:firstLine="709"/>
        <w:jc w:val="both"/>
        <w:rPr>
          <w:rFonts w:ascii="Times New Roman" w:hAnsi="Times New Roman" w:cs="Times New Roman"/>
          <w:sz w:val="28"/>
          <w:szCs w:val="28"/>
        </w:rPr>
      </w:pPr>
      <w:r w:rsidRPr="008535D7">
        <w:rPr>
          <w:rFonts w:ascii="Times New Roman" w:hAnsi="Times New Roman" w:cs="Times New Roman"/>
          <w:sz w:val="28"/>
          <w:szCs w:val="28"/>
        </w:rPr>
        <w:t xml:space="preserve"> - учреждение сообщает в соответствующие правоохранительные органы о случаях совершения коррупционных правонарушений, о которых учреждению (работникам учреждения) стало известно.</w:t>
      </w:r>
    </w:p>
    <w:p w:rsidR="008535D7" w:rsidRPr="008535D7" w:rsidRDefault="008535D7" w:rsidP="00FC68DE">
      <w:pPr>
        <w:pStyle w:val="a3"/>
        <w:tabs>
          <w:tab w:val="left" w:pos="851"/>
        </w:tabs>
        <w:spacing w:after="0" w:line="240" w:lineRule="auto"/>
        <w:ind w:left="0" w:firstLine="709"/>
        <w:jc w:val="both"/>
        <w:rPr>
          <w:rFonts w:ascii="Times New Roman" w:hAnsi="Times New Roman" w:cs="Times New Roman"/>
          <w:sz w:val="28"/>
          <w:szCs w:val="28"/>
        </w:rPr>
      </w:pPr>
      <w:r w:rsidRPr="008535D7">
        <w:rPr>
          <w:rFonts w:ascii="Times New Roman" w:hAnsi="Times New Roman" w:cs="Times New Roman"/>
          <w:sz w:val="28"/>
          <w:szCs w:val="28"/>
        </w:rPr>
        <w:t xml:space="preserve"> - учреждение воздерживается от каких-либо санкций в отношении своих работников,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8535D7" w:rsidRPr="008535D7" w:rsidRDefault="008535D7" w:rsidP="00020292">
      <w:pPr>
        <w:pStyle w:val="a3"/>
        <w:numPr>
          <w:ilvl w:val="1"/>
          <w:numId w:val="7"/>
        </w:numPr>
        <w:tabs>
          <w:tab w:val="left" w:pos="851"/>
        </w:tabs>
        <w:spacing w:after="0" w:line="240" w:lineRule="auto"/>
        <w:ind w:left="0" w:firstLine="709"/>
        <w:jc w:val="both"/>
        <w:rPr>
          <w:rFonts w:ascii="Times New Roman" w:hAnsi="Times New Roman" w:cs="Times New Roman"/>
          <w:sz w:val="28"/>
          <w:szCs w:val="28"/>
        </w:rPr>
      </w:pPr>
      <w:r w:rsidRPr="008535D7">
        <w:rPr>
          <w:rFonts w:ascii="Times New Roman" w:hAnsi="Times New Roman" w:cs="Times New Roman"/>
          <w:sz w:val="28"/>
          <w:szCs w:val="28"/>
        </w:rPr>
        <w:t xml:space="preserve"> Сотрудничество с правоохранительными органами также может проявляться в форме:</w:t>
      </w:r>
    </w:p>
    <w:p w:rsidR="008535D7" w:rsidRPr="008535D7" w:rsidRDefault="008535D7" w:rsidP="00020292">
      <w:pPr>
        <w:pStyle w:val="a3"/>
        <w:tabs>
          <w:tab w:val="left" w:pos="851"/>
        </w:tabs>
        <w:spacing w:after="0" w:line="240" w:lineRule="auto"/>
        <w:ind w:left="0" w:firstLine="709"/>
        <w:jc w:val="both"/>
        <w:rPr>
          <w:rFonts w:ascii="Times New Roman" w:hAnsi="Times New Roman" w:cs="Times New Roman"/>
          <w:sz w:val="28"/>
          <w:szCs w:val="28"/>
        </w:rPr>
      </w:pPr>
      <w:r w:rsidRPr="008535D7">
        <w:rPr>
          <w:rFonts w:ascii="Times New Roman" w:hAnsi="Times New Roman" w:cs="Times New Roman"/>
          <w:sz w:val="28"/>
          <w:szCs w:val="28"/>
        </w:rPr>
        <w:t xml:space="preserve">  </w:t>
      </w:r>
      <w:r w:rsidR="00B1517E">
        <w:rPr>
          <w:rFonts w:ascii="Times New Roman" w:hAnsi="Times New Roman" w:cs="Times New Roman"/>
          <w:sz w:val="28"/>
          <w:szCs w:val="28"/>
        </w:rPr>
        <w:tab/>
      </w:r>
      <w:r w:rsidRPr="008535D7">
        <w:rPr>
          <w:rFonts w:ascii="Times New Roman" w:hAnsi="Times New Roman" w:cs="Times New Roman"/>
          <w:sz w:val="28"/>
          <w:szCs w:val="28"/>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8535D7" w:rsidRPr="008535D7" w:rsidRDefault="00FC68DE" w:rsidP="00020292">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535D7" w:rsidRPr="008535D7">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535D7" w:rsidRPr="008535D7" w:rsidRDefault="008535D7" w:rsidP="00020292">
      <w:pPr>
        <w:pStyle w:val="a3"/>
        <w:tabs>
          <w:tab w:val="left" w:pos="851"/>
        </w:tabs>
        <w:spacing w:after="0" w:line="240" w:lineRule="auto"/>
        <w:ind w:left="0" w:firstLine="709"/>
        <w:jc w:val="both"/>
        <w:rPr>
          <w:rFonts w:ascii="Times New Roman" w:hAnsi="Times New Roman" w:cs="Times New Roman"/>
          <w:sz w:val="28"/>
          <w:szCs w:val="28"/>
        </w:rPr>
      </w:pPr>
      <w:r w:rsidRPr="008535D7">
        <w:rPr>
          <w:rFonts w:ascii="Times New Roman" w:hAnsi="Times New Roman" w:cs="Times New Roman"/>
          <w:sz w:val="28"/>
          <w:szCs w:val="28"/>
        </w:rPr>
        <w:t>1</w:t>
      </w:r>
      <w:r w:rsidR="00B1517E">
        <w:rPr>
          <w:rFonts w:ascii="Times New Roman" w:hAnsi="Times New Roman" w:cs="Times New Roman"/>
          <w:sz w:val="28"/>
          <w:szCs w:val="28"/>
        </w:rPr>
        <w:t>0</w:t>
      </w:r>
      <w:r w:rsidRPr="008535D7">
        <w:rPr>
          <w:rFonts w:ascii="Times New Roman" w:hAnsi="Times New Roman" w:cs="Times New Roman"/>
          <w:sz w:val="28"/>
          <w:szCs w:val="28"/>
        </w:rPr>
        <w:t>.4. Руководству учреждения и его работникам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w:t>
      </w:r>
    </w:p>
    <w:p w:rsidR="008535D7" w:rsidRPr="008535D7" w:rsidRDefault="008535D7" w:rsidP="00020292">
      <w:pPr>
        <w:pStyle w:val="a3"/>
        <w:tabs>
          <w:tab w:val="left" w:pos="851"/>
        </w:tabs>
        <w:spacing w:after="0" w:line="240" w:lineRule="auto"/>
        <w:ind w:left="0" w:firstLine="709"/>
        <w:jc w:val="both"/>
        <w:rPr>
          <w:rFonts w:ascii="Times New Roman" w:hAnsi="Times New Roman" w:cs="Times New Roman"/>
          <w:sz w:val="28"/>
          <w:szCs w:val="28"/>
        </w:rPr>
      </w:pPr>
      <w:r w:rsidRPr="008535D7">
        <w:rPr>
          <w:rFonts w:ascii="Times New Roman" w:hAnsi="Times New Roman" w:cs="Times New Roman"/>
          <w:sz w:val="28"/>
          <w:szCs w:val="28"/>
        </w:rPr>
        <w:t>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8535D7" w:rsidRPr="00B1517E" w:rsidRDefault="008535D7" w:rsidP="00020292">
      <w:pPr>
        <w:pStyle w:val="a3"/>
        <w:numPr>
          <w:ilvl w:val="1"/>
          <w:numId w:val="9"/>
        </w:numPr>
        <w:tabs>
          <w:tab w:val="left" w:pos="567"/>
        </w:tabs>
        <w:ind w:left="0" w:firstLine="709"/>
        <w:jc w:val="both"/>
        <w:rPr>
          <w:rFonts w:ascii="Times New Roman" w:hAnsi="Times New Roman" w:cs="Times New Roman"/>
          <w:sz w:val="28"/>
          <w:szCs w:val="28"/>
        </w:rPr>
      </w:pPr>
      <w:r w:rsidRPr="00B1517E">
        <w:rPr>
          <w:rFonts w:ascii="Times New Roman" w:hAnsi="Times New Roman" w:cs="Times New Roman"/>
          <w:sz w:val="28"/>
          <w:szCs w:val="28"/>
        </w:rPr>
        <w:t>Руководство учреждения и работники не должны допускать вмешательства в выполнение служебных обязанностей должностными лицами судебных или правоохранительных органов.</w:t>
      </w:r>
    </w:p>
    <w:p w:rsidR="008535D7" w:rsidRPr="008535D7" w:rsidRDefault="008535D7" w:rsidP="008535D7">
      <w:pPr>
        <w:pStyle w:val="a3"/>
        <w:tabs>
          <w:tab w:val="left" w:pos="567"/>
        </w:tabs>
        <w:spacing w:after="0" w:line="240" w:lineRule="auto"/>
        <w:ind w:left="0"/>
        <w:rPr>
          <w:rFonts w:ascii="Times New Roman" w:hAnsi="Times New Roman" w:cs="Times New Roman"/>
          <w:sz w:val="28"/>
          <w:szCs w:val="28"/>
        </w:rPr>
      </w:pPr>
    </w:p>
    <w:p w:rsidR="008535D7" w:rsidRDefault="008535D7" w:rsidP="00B1517E">
      <w:pPr>
        <w:pStyle w:val="a3"/>
        <w:numPr>
          <w:ilvl w:val="0"/>
          <w:numId w:val="9"/>
        </w:numPr>
        <w:tabs>
          <w:tab w:val="left" w:pos="0"/>
        </w:tabs>
        <w:spacing w:after="0" w:line="240" w:lineRule="auto"/>
        <w:ind w:left="0" w:firstLine="0"/>
        <w:jc w:val="center"/>
        <w:rPr>
          <w:rFonts w:ascii="Times New Roman" w:hAnsi="Times New Roman" w:cs="Times New Roman"/>
          <w:sz w:val="28"/>
          <w:szCs w:val="28"/>
          <w:u w:val="single"/>
        </w:rPr>
      </w:pPr>
      <w:r w:rsidRPr="00B1517E">
        <w:rPr>
          <w:rFonts w:ascii="Times New Roman" w:hAnsi="Times New Roman" w:cs="Times New Roman"/>
          <w:sz w:val="28"/>
          <w:szCs w:val="28"/>
          <w:u w:val="single"/>
        </w:rPr>
        <w:t>Ответственность за неисполнение (ненадлежащее исполнение) настоящей политики</w:t>
      </w:r>
    </w:p>
    <w:p w:rsidR="00FC68DE" w:rsidRPr="00B1517E" w:rsidRDefault="00FC68DE" w:rsidP="00FC68DE">
      <w:pPr>
        <w:pStyle w:val="a3"/>
        <w:tabs>
          <w:tab w:val="left" w:pos="0"/>
        </w:tabs>
        <w:spacing w:after="0" w:line="240" w:lineRule="auto"/>
        <w:ind w:left="0"/>
        <w:rPr>
          <w:rFonts w:ascii="Times New Roman" w:hAnsi="Times New Roman" w:cs="Times New Roman"/>
          <w:sz w:val="28"/>
          <w:szCs w:val="28"/>
          <w:u w:val="single"/>
        </w:rPr>
      </w:pPr>
    </w:p>
    <w:p w:rsidR="008535D7" w:rsidRPr="008535D7" w:rsidRDefault="008535D7" w:rsidP="00FC68DE">
      <w:pPr>
        <w:tabs>
          <w:tab w:val="left" w:pos="567"/>
        </w:tabs>
        <w:ind w:firstLine="709"/>
        <w:jc w:val="both"/>
        <w:rPr>
          <w:sz w:val="28"/>
          <w:szCs w:val="28"/>
        </w:rPr>
      </w:pPr>
      <w:r w:rsidRPr="008535D7">
        <w:rPr>
          <w:sz w:val="28"/>
          <w:szCs w:val="28"/>
        </w:rPr>
        <w:t>1</w:t>
      </w:r>
      <w:r w:rsidR="00B1517E">
        <w:rPr>
          <w:sz w:val="28"/>
          <w:szCs w:val="28"/>
        </w:rPr>
        <w:t>1</w:t>
      </w:r>
      <w:r w:rsidRPr="008535D7">
        <w:rPr>
          <w:sz w:val="28"/>
          <w:szCs w:val="28"/>
        </w:rPr>
        <w:t>.1. Главный врач и работники всех подразделений БУ «Нефтеюганская окружная клиническая больница имени В.И.Яцкив»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Политики.</w:t>
      </w:r>
    </w:p>
    <w:p w:rsidR="008535D7" w:rsidRPr="008535D7" w:rsidRDefault="008535D7" w:rsidP="00FC68DE">
      <w:pPr>
        <w:tabs>
          <w:tab w:val="left" w:pos="567"/>
        </w:tabs>
        <w:ind w:firstLine="709"/>
        <w:jc w:val="both"/>
        <w:rPr>
          <w:sz w:val="28"/>
          <w:szCs w:val="28"/>
        </w:rPr>
      </w:pPr>
      <w:r w:rsidRPr="008535D7">
        <w:rPr>
          <w:sz w:val="28"/>
          <w:szCs w:val="28"/>
        </w:rPr>
        <w:t>1</w:t>
      </w:r>
      <w:r w:rsidR="00B1517E">
        <w:rPr>
          <w:sz w:val="28"/>
          <w:szCs w:val="28"/>
        </w:rPr>
        <w:t>1</w:t>
      </w:r>
      <w:r w:rsidRPr="008535D7">
        <w:rPr>
          <w:sz w:val="28"/>
          <w:szCs w:val="28"/>
        </w:rPr>
        <w:t xml:space="preserve">.2. Лица, виновные в нарушении требований настоящей Политики, могут быть привлечены к дисциплинарной, административной, гражданско-правовой или уголовной ответственности по инициативе БУ «Нефтеюганская окружная клиническая больница имени В.И.Яцкив», правоохранительных </w:t>
      </w:r>
      <w:r w:rsidRPr="008535D7">
        <w:rPr>
          <w:sz w:val="28"/>
          <w:szCs w:val="28"/>
        </w:rPr>
        <w:lastRenderedPageBreak/>
        <w:t>органов или иных лиц, в порядке и по основаниям, предусмотренным законодательством Российской Федерации.</w:t>
      </w:r>
    </w:p>
    <w:p w:rsidR="008535D7" w:rsidRPr="008535D7" w:rsidRDefault="008535D7" w:rsidP="00FC68DE">
      <w:pPr>
        <w:tabs>
          <w:tab w:val="left" w:pos="567"/>
        </w:tabs>
        <w:ind w:firstLine="709"/>
        <w:rPr>
          <w:sz w:val="28"/>
          <w:szCs w:val="28"/>
        </w:rPr>
      </w:pPr>
      <w:r w:rsidRPr="008535D7">
        <w:rPr>
          <w:sz w:val="28"/>
          <w:szCs w:val="28"/>
        </w:rPr>
        <w:t xml:space="preserve"> </w:t>
      </w:r>
    </w:p>
    <w:p w:rsidR="008D4CD4" w:rsidRPr="008535D7" w:rsidRDefault="008D4CD4" w:rsidP="00FC68DE">
      <w:pPr>
        <w:ind w:firstLine="709"/>
        <w:rPr>
          <w:sz w:val="28"/>
          <w:szCs w:val="28"/>
        </w:rPr>
      </w:pPr>
    </w:p>
    <w:p w:rsidR="008D4CD4" w:rsidRDefault="008D4CD4" w:rsidP="008D4CD4"/>
    <w:p w:rsidR="008D4CD4" w:rsidRDefault="008D4CD4" w:rsidP="008D4CD4"/>
    <w:p w:rsidR="008D4CD4" w:rsidRDefault="008D4CD4" w:rsidP="008D4CD4"/>
    <w:p w:rsidR="008D4CD4" w:rsidRDefault="008D4CD4" w:rsidP="008D4CD4"/>
    <w:p w:rsidR="008D4CD4" w:rsidRDefault="008D4CD4" w:rsidP="008D4CD4"/>
    <w:p w:rsidR="0041517A" w:rsidRDefault="0041517A" w:rsidP="008D4CD4">
      <w:pPr>
        <w:ind w:left="6372"/>
        <w:jc w:val="both"/>
        <w:sectPr w:rsidR="0041517A" w:rsidSect="00422DB4">
          <w:footerReference w:type="default" r:id="rId11"/>
          <w:pgSz w:w="11906" w:h="16838"/>
          <w:pgMar w:top="1134" w:right="850" w:bottom="1134" w:left="1701" w:header="709" w:footer="709" w:gutter="0"/>
          <w:cols w:space="708"/>
          <w:titlePg/>
          <w:docGrid w:linePitch="360"/>
        </w:sectPr>
      </w:pPr>
    </w:p>
    <w:p w:rsidR="00BB6684" w:rsidRDefault="00BB6684" w:rsidP="0041517A">
      <w:pPr>
        <w:ind w:left="11328"/>
        <w:jc w:val="both"/>
      </w:pPr>
    </w:p>
    <w:p w:rsidR="008D4CD4" w:rsidRPr="00B7658E" w:rsidRDefault="008D4CD4" w:rsidP="0041517A">
      <w:pPr>
        <w:ind w:left="11328"/>
        <w:jc w:val="both"/>
      </w:pPr>
      <w:r w:rsidRPr="00B7658E">
        <w:t>Приложение №</w:t>
      </w:r>
      <w:r>
        <w:t>2</w:t>
      </w:r>
      <w:r w:rsidRPr="00B7658E">
        <w:t xml:space="preserve"> к приказу </w:t>
      </w:r>
    </w:p>
    <w:p w:rsidR="008D4CD4" w:rsidRDefault="008D4CD4" w:rsidP="0041517A">
      <w:pPr>
        <w:ind w:left="11328"/>
        <w:jc w:val="both"/>
      </w:pPr>
      <w:r w:rsidRPr="00B7658E">
        <w:t xml:space="preserve">от </w:t>
      </w:r>
      <w:r w:rsidR="00FC68DE">
        <w:t>____________</w:t>
      </w:r>
      <w:r w:rsidRPr="00B7658E">
        <w:t xml:space="preserve"> №</w:t>
      </w:r>
      <w:r w:rsidR="00FC68DE">
        <w:t>______</w:t>
      </w:r>
    </w:p>
    <w:p w:rsidR="00E0547C" w:rsidRDefault="00E0547C" w:rsidP="0041517A">
      <w:pPr>
        <w:ind w:left="11328"/>
        <w:jc w:val="both"/>
      </w:pPr>
    </w:p>
    <w:p w:rsidR="003141D8" w:rsidRDefault="003141D8" w:rsidP="003141D8">
      <w:pPr>
        <w:ind w:left="11328"/>
        <w:jc w:val="both"/>
      </w:pPr>
      <w:r>
        <w:t>УТВЕРЖДАЮ</w:t>
      </w:r>
    </w:p>
    <w:p w:rsidR="003141D8" w:rsidRDefault="003141D8" w:rsidP="003141D8">
      <w:pPr>
        <w:ind w:left="11328"/>
        <w:jc w:val="both"/>
      </w:pPr>
      <w:r>
        <w:t xml:space="preserve">Главный врач </w:t>
      </w:r>
    </w:p>
    <w:p w:rsidR="003141D8" w:rsidRDefault="003141D8" w:rsidP="003141D8">
      <w:pPr>
        <w:ind w:left="11328"/>
        <w:jc w:val="both"/>
      </w:pPr>
      <w:r>
        <w:t>БУ «</w:t>
      </w:r>
      <w:proofErr w:type="spellStart"/>
      <w:r>
        <w:t>Нефтеюганская</w:t>
      </w:r>
      <w:proofErr w:type="spellEnd"/>
      <w:r>
        <w:t xml:space="preserve"> окружная клиническая больница имени </w:t>
      </w:r>
      <w:proofErr w:type="spellStart"/>
      <w:r>
        <w:t>В.И.Яцкив</w:t>
      </w:r>
      <w:proofErr w:type="spellEnd"/>
      <w:r>
        <w:t>»</w:t>
      </w:r>
    </w:p>
    <w:p w:rsidR="003141D8" w:rsidRDefault="003141D8" w:rsidP="003141D8">
      <w:pPr>
        <w:ind w:left="11328"/>
        <w:jc w:val="both"/>
      </w:pPr>
    </w:p>
    <w:p w:rsidR="003141D8" w:rsidRDefault="003141D8" w:rsidP="003141D8">
      <w:pPr>
        <w:ind w:left="11328"/>
        <w:jc w:val="both"/>
      </w:pPr>
      <w:r w:rsidRPr="00757F56">
        <w:t>______________</w:t>
      </w:r>
      <w:r>
        <w:t>Д.В. Мальцев</w:t>
      </w:r>
    </w:p>
    <w:p w:rsidR="003141D8" w:rsidRDefault="003141D8" w:rsidP="003141D8">
      <w:pPr>
        <w:ind w:left="11328"/>
        <w:jc w:val="both"/>
      </w:pPr>
    </w:p>
    <w:p w:rsidR="003141D8" w:rsidRPr="003141D8" w:rsidRDefault="003141D8" w:rsidP="003141D8">
      <w:pPr>
        <w:ind w:left="11328"/>
        <w:jc w:val="both"/>
      </w:pPr>
      <w:r>
        <w:t>«____»_____________20___г.</w:t>
      </w:r>
    </w:p>
    <w:p w:rsidR="00E0547C" w:rsidRDefault="00E0547C" w:rsidP="0041517A">
      <w:pPr>
        <w:ind w:left="11328"/>
        <w:jc w:val="both"/>
      </w:pPr>
    </w:p>
    <w:p w:rsidR="003141D8" w:rsidRDefault="003141D8" w:rsidP="003141D8">
      <w:pPr>
        <w:jc w:val="center"/>
        <w:rPr>
          <w:b/>
          <w:sz w:val="28"/>
          <w:szCs w:val="28"/>
        </w:rPr>
      </w:pPr>
      <w:r>
        <w:rPr>
          <w:b/>
          <w:sz w:val="28"/>
          <w:szCs w:val="28"/>
        </w:rPr>
        <w:t>ПЛАН</w:t>
      </w:r>
    </w:p>
    <w:p w:rsidR="003141D8" w:rsidRDefault="003141D8" w:rsidP="003141D8">
      <w:pPr>
        <w:jc w:val="center"/>
        <w:rPr>
          <w:b/>
          <w:sz w:val="28"/>
          <w:szCs w:val="28"/>
        </w:rPr>
      </w:pPr>
      <w:r>
        <w:rPr>
          <w:b/>
          <w:sz w:val="28"/>
          <w:szCs w:val="28"/>
        </w:rPr>
        <w:t>мероприятий по противодействию коррупции в</w:t>
      </w:r>
    </w:p>
    <w:p w:rsidR="003141D8" w:rsidRDefault="003141D8" w:rsidP="003141D8">
      <w:pPr>
        <w:jc w:val="center"/>
        <w:rPr>
          <w:b/>
          <w:sz w:val="28"/>
          <w:szCs w:val="28"/>
        </w:rPr>
      </w:pPr>
      <w:r>
        <w:rPr>
          <w:b/>
          <w:sz w:val="28"/>
          <w:szCs w:val="28"/>
        </w:rPr>
        <w:t>БУ «</w:t>
      </w:r>
      <w:proofErr w:type="spellStart"/>
      <w:r>
        <w:rPr>
          <w:b/>
          <w:sz w:val="28"/>
          <w:szCs w:val="28"/>
        </w:rPr>
        <w:t>Нефтеюганская</w:t>
      </w:r>
      <w:proofErr w:type="spellEnd"/>
      <w:r>
        <w:rPr>
          <w:b/>
          <w:sz w:val="28"/>
          <w:szCs w:val="28"/>
        </w:rPr>
        <w:t xml:space="preserve"> окружная клиническая больница имени </w:t>
      </w:r>
      <w:proofErr w:type="spellStart"/>
      <w:r>
        <w:rPr>
          <w:b/>
          <w:sz w:val="28"/>
          <w:szCs w:val="28"/>
        </w:rPr>
        <w:t>В.И.Яцкив</w:t>
      </w:r>
      <w:proofErr w:type="spellEnd"/>
      <w:r>
        <w:rPr>
          <w:b/>
          <w:sz w:val="28"/>
          <w:szCs w:val="28"/>
        </w:rPr>
        <w:t xml:space="preserve">» </w:t>
      </w:r>
    </w:p>
    <w:p w:rsidR="003141D8" w:rsidRDefault="003141D8" w:rsidP="003141D8">
      <w:pPr>
        <w:jc w:val="center"/>
        <w:rPr>
          <w:b/>
          <w:sz w:val="28"/>
          <w:szCs w:val="28"/>
        </w:rPr>
      </w:pPr>
      <w:r>
        <w:rPr>
          <w:b/>
          <w:sz w:val="28"/>
          <w:szCs w:val="28"/>
        </w:rPr>
        <w:t>на _______ г.</w:t>
      </w:r>
    </w:p>
    <w:p w:rsidR="00514337" w:rsidRPr="005466A6" w:rsidRDefault="00514337" w:rsidP="00514337">
      <w:pPr>
        <w:jc w:val="center"/>
        <w:rPr>
          <w:b/>
          <w:sz w:val="28"/>
          <w:szCs w:val="28"/>
        </w:rPr>
      </w:pPr>
    </w:p>
    <w:p w:rsidR="00514337" w:rsidRDefault="00514337" w:rsidP="00514337"/>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640"/>
        <w:gridCol w:w="2700"/>
        <w:gridCol w:w="3060"/>
      </w:tblGrid>
      <w:tr w:rsidR="00514337" w:rsidTr="003C5E75">
        <w:tc>
          <w:tcPr>
            <w:tcW w:w="828" w:type="dxa"/>
            <w:tcBorders>
              <w:top w:val="single" w:sz="4" w:space="0" w:color="auto"/>
              <w:left w:val="single" w:sz="4" w:space="0" w:color="auto"/>
              <w:bottom w:val="single" w:sz="4" w:space="0" w:color="auto"/>
              <w:right w:val="single" w:sz="4" w:space="0" w:color="auto"/>
            </w:tcBorders>
            <w:hideMark/>
          </w:tcPr>
          <w:p w:rsidR="00514337" w:rsidRDefault="00514337" w:rsidP="003C5E75">
            <w:pPr>
              <w:pStyle w:val="3"/>
              <w:tabs>
                <w:tab w:val="left" w:pos="851"/>
                <w:tab w:val="left" w:pos="993"/>
                <w:tab w:val="left" w:pos="1134"/>
              </w:tabs>
              <w:spacing w:line="276" w:lineRule="auto"/>
              <w:jc w:val="center"/>
              <w:rPr>
                <w:b/>
                <w:sz w:val="24"/>
                <w:szCs w:val="24"/>
                <w:lang w:eastAsia="en-US"/>
              </w:rPr>
            </w:pPr>
            <w:r>
              <w:rPr>
                <w:b/>
                <w:sz w:val="24"/>
                <w:szCs w:val="24"/>
                <w:lang w:eastAsia="en-US"/>
              </w:rPr>
              <w:t>№ п/п</w:t>
            </w:r>
          </w:p>
        </w:tc>
        <w:tc>
          <w:tcPr>
            <w:tcW w:w="8640" w:type="dxa"/>
            <w:tcBorders>
              <w:top w:val="single" w:sz="4" w:space="0" w:color="auto"/>
              <w:left w:val="single" w:sz="4" w:space="0" w:color="auto"/>
              <w:bottom w:val="single" w:sz="4" w:space="0" w:color="auto"/>
              <w:right w:val="single" w:sz="4" w:space="0" w:color="auto"/>
            </w:tcBorders>
            <w:hideMark/>
          </w:tcPr>
          <w:p w:rsidR="00514337" w:rsidRDefault="00514337" w:rsidP="003C5E75">
            <w:pPr>
              <w:pStyle w:val="3"/>
              <w:tabs>
                <w:tab w:val="left" w:pos="851"/>
                <w:tab w:val="left" w:pos="993"/>
                <w:tab w:val="left" w:pos="1134"/>
              </w:tabs>
              <w:spacing w:line="276" w:lineRule="auto"/>
              <w:jc w:val="center"/>
              <w:rPr>
                <w:b/>
                <w:sz w:val="24"/>
                <w:szCs w:val="24"/>
                <w:lang w:eastAsia="en-US"/>
              </w:rPr>
            </w:pPr>
            <w:r>
              <w:rPr>
                <w:b/>
                <w:sz w:val="24"/>
                <w:szCs w:val="24"/>
                <w:lang w:eastAsia="en-US"/>
              </w:rPr>
              <w:t>Название мероприятия</w:t>
            </w:r>
          </w:p>
        </w:tc>
        <w:tc>
          <w:tcPr>
            <w:tcW w:w="2700" w:type="dxa"/>
            <w:tcBorders>
              <w:top w:val="single" w:sz="4" w:space="0" w:color="auto"/>
              <w:left w:val="single" w:sz="4" w:space="0" w:color="auto"/>
              <w:bottom w:val="single" w:sz="4" w:space="0" w:color="auto"/>
              <w:right w:val="single" w:sz="4" w:space="0" w:color="auto"/>
            </w:tcBorders>
            <w:hideMark/>
          </w:tcPr>
          <w:p w:rsidR="00514337" w:rsidRDefault="00514337" w:rsidP="003C5E75">
            <w:pPr>
              <w:pStyle w:val="3"/>
              <w:tabs>
                <w:tab w:val="left" w:pos="851"/>
                <w:tab w:val="left" w:pos="993"/>
                <w:tab w:val="left" w:pos="1134"/>
              </w:tabs>
              <w:spacing w:line="276" w:lineRule="auto"/>
              <w:jc w:val="center"/>
              <w:rPr>
                <w:b/>
                <w:sz w:val="24"/>
                <w:szCs w:val="24"/>
                <w:lang w:eastAsia="en-US"/>
              </w:rPr>
            </w:pPr>
            <w:r>
              <w:rPr>
                <w:b/>
                <w:sz w:val="24"/>
                <w:szCs w:val="24"/>
                <w:lang w:eastAsia="en-US"/>
              </w:rPr>
              <w:t>Срок выполнения</w:t>
            </w:r>
          </w:p>
        </w:tc>
        <w:tc>
          <w:tcPr>
            <w:tcW w:w="3060" w:type="dxa"/>
            <w:tcBorders>
              <w:top w:val="single" w:sz="4" w:space="0" w:color="auto"/>
              <w:left w:val="single" w:sz="4" w:space="0" w:color="auto"/>
              <w:bottom w:val="single" w:sz="4" w:space="0" w:color="auto"/>
              <w:right w:val="single" w:sz="4" w:space="0" w:color="auto"/>
            </w:tcBorders>
            <w:hideMark/>
          </w:tcPr>
          <w:p w:rsidR="00514337" w:rsidRDefault="00514337" w:rsidP="003C5E75">
            <w:pPr>
              <w:pStyle w:val="3"/>
              <w:tabs>
                <w:tab w:val="left" w:pos="851"/>
                <w:tab w:val="left" w:pos="993"/>
                <w:tab w:val="left" w:pos="1134"/>
              </w:tabs>
              <w:spacing w:line="276" w:lineRule="auto"/>
              <w:jc w:val="center"/>
              <w:rPr>
                <w:b/>
                <w:sz w:val="24"/>
                <w:szCs w:val="24"/>
                <w:lang w:eastAsia="en-US"/>
              </w:rPr>
            </w:pPr>
            <w:r>
              <w:rPr>
                <w:b/>
                <w:sz w:val="24"/>
                <w:szCs w:val="24"/>
                <w:lang w:eastAsia="en-US"/>
              </w:rPr>
              <w:t xml:space="preserve">Информация о выполнении </w:t>
            </w:r>
          </w:p>
        </w:tc>
      </w:tr>
      <w:tr w:rsidR="00514337" w:rsidTr="003C5E75">
        <w:tc>
          <w:tcPr>
            <w:tcW w:w="828" w:type="dxa"/>
            <w:tcBorders>
              <w:top w:val="single" w:sz="4" w:space="0" w:color="auto"/>
              <w:left w:val="single" w:sz="4" w:space="0" w:color="auto"/>
              <w:bottom w:val="single" w:sz="4" w:space="0" w:color="auto"/>
              <w:right w:val="single" w:sz="4" w:space="0" w:color="auto"/>
            </w:tcBorders>
            <w:hideMark/>
          </w:tcPr>
          <w:p w:rsidR="00514337" w:rsidRDefault="00514337" w:rsidP="003C5E75">
            <w:pPr>
              <w:pStyle w:val="3"/>
              <w:tabs>
                <w:tab w:val="left" w:pos="851"/>
                <w:tab w:val="left" w:pos="993"/>
                <w:tab w:val="left" w:pos="1134"/>
              </w:tabs>
              <w:spacing w:line="276" w:lineRule="auto"/>
              <w:jc w:val="center"/>
              <w:rPr>
                <w:b/>
                <w:sz w:val="24"/>
                <w:szCs w:val="24"/>
                <w:lang w:eastAsia="en-US"/>
              </w:rPr>
            </w:pPr>
            <w:r>
              <w:rPr>
                <w:b/>
                <w:sz w:val="24"/>
                <w:szCs w:val="24"/>
                <w:lang w:eastAsia="en-US"/>
              </w:rPr>
              <w:t>1.</w:t>
            </w:r>
          </w:p>
        </w:tc>
        <w:tc>
          <w:tcPr>
            <w:tcW w:w="14400" w:type="dxa"/>
            <w:gridSpan w:val="3"/>
            <w:tcBorders>
              <w:top w:val="single" w:sz="4" w:space="0" w:color="auto"/>
              <w:left w:val="single" w:sz="4" w:space="0" w:color="auto"/>
              <w:bottom w:val="single" w:sz="4" w:space="0" w:color="auto"/>
              <w:right w:val="single" w:sz="4" w:space="0" w:color="auto"/>
            </w:tcBorders>
            <w:hideMark/>
          </w:tcPr>
          <w:p w:rsidR="00514337" w:rsidRDefault="00514337" w:rsidP="003C5E75">
            <w:pPr>
              <w:pStyle w:val="3"/>
              <w:tabs>
                <w:tab w:val="left" w:pos="851"/>
                <w:tab w:val="left" w:pos="993"/>
                <w:tab w:val="left" w:pos="1134"/>
              </w:tabs>
              <w:spacing w:line="276" w:lineRule="auto"/>
              <w:jc w:val="center"/>
              <w:rPr>
                <w:b/>
                <w:sz w:val="24"/>
                <w:szCs w:val="24"/>
                <w:lang w:eastAsia="en-US"/>
              </w:rPr>
            </w:pPr>
            <w:r>
              <w:rPr>
                <w:b/>
                <w:sz w:val="24"/>
                <w:szCs w:val="24"/>
                <w:lang w:eastAsia="en-US"/>
              </w:rPr>
              <w:t>Организационно-методическое и правовое обеспечение учреждения</w:t>
            </w:r>
          </w:p>
        </w:tc>
      </w:tr>
      <w:tr w:rsidR="00514337" w:rsidTr="003C5E75">
        <w:tc>
          <w:tcPr>
            <w:tcW w:w="828" w:type="dxa"/>
            <w:tcBorders>
              <w:top w:val="single" w:sz="4" w:space="0" w:color="auto"/>
              <w:left w:val="single" w:sz="4" w:space="0" w:color="auto"/>
              <w:bottom w:val="single" w:sz="4" w:space="0" w:color="auto"/>
              <w:right w:val="single" w:sz="4" w:space="0" w:color="auto"/>
            </w:tcBorders>
            <w:hideMark/>
          </w:tcPr>
          <w:p w:rsidR="00514337" w:rsidRDefault="00514337" w:rsidP="003C5E75">
            <w:pPr>
              <w:pStyle w:val="3"/>
              <w:tabs>
                <w:tab w:val="left" w:pos="851"/>
                <w:tab w:val="left" w:pos="993"/>
                <w:tab w:val="left" w:pos="1134"/>
              </w:tabs>
              <w:spacing w:line="276" w:lineRule="auto"/>
              <w:jc w:val="center"/>
              <w:rPr>
                <w:sz w:val="24"/>
                <w:szCs w:val="24"/>
                <w:lang w:eastAsia="en-US"/>
              </w:rPr>
            </w:pPr>
            <w:r>
              <w:rPr>
                <w:sz w:val="24"/>
                <w:szCs w:val="24"/>
                <w:lang w:eastAsia="en-US"/>
              </w:rPr>
              <w:t>1.1.</w:t>
            </w:r>
          </w:p>
        </w:tc>
        <w:tc>
          <w:tcPr>
            <w:tcW w:w="864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rPr>
                <w:sz w:val="24"/>
                <w:szCs w:val="24"/>
                <w:lang w:eastAsia="en-US"/>
              </w:rPr>
            </w:pPr>
            <w:r w:rsidRPr="005466A6">
              <w:rPr>
                <w:sz w:val="24"/>
                <w:szCs w:val="24"/>
                <w:lang w:eastAsia="en-US"/>
              </w:rPr>
              <w:t xml:space="preserve">Организация совещания с заведующими структурными подразделениями, по вопросам противодействия коррупции </w:t>
            </w:r>
          </w:p>
        </w:tc>
        <w:tc>
          <w:tcPr>
            <w:tcW w:w="270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2 раза в год (1 полугодие – до 01.07 текущего года, 2 полугодие – до 01.12 текущего года)</w:t>
            </w:r>
          </w:p>
        </w:tc>
        <w:tc>
          <w:tcPr>
            <w:tcW w:w="3060" w:type="dxa"/>
            <w:vMerge w:val="restart"/>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 xml:space="preserve">Информация о выполнении указывается в отчете согласно п.5.7 плана  </w:t>
            </w:r>
          </w:p>
          <w:p w:rsidR="00514337" w:rsidRPr="005466A6" w:rsidRDefault="00514337" w:rsidP="003C5E75">
            <w:pPr>
              <w:pStyle w:val="3"/>
              <w:tabs>
                <w:tab w:val="left" w:pos="851"/>
                <w:tab w:val="left" w:pos="993"/>
                <w:tab w:val="left" w:pos="1134"/>
              </w:tabs>
              <w:spacing w:line="276" w:lineRule="auto"/>
              <w:jc w:val="center"/>
              <w:rPr>
                <w:sz w:val="24"/>
                <w:szCs w:val="24"/>
                <w:lang w:eastAsia="en-US"/>
              </w:rPr>
            </w:pPr>
          </w:p>
        </w:tc>
      </w:tr>
      <w:tr w:rsidR="00514337" w:rsidTr="003C5E75">
        <w:tc>
          <w:tcPr>
            <w:tcW w:w="828" w:type="dxa"/>
            <w:tcBorders>
              <w:top w:val="single" w:sz="4" w:space="0" w:color="auto"/>
              <w:left w:val="single" w:sz="4" w:space="0" w:color="auto"/>
              <w:bottom w:val="single" w:sz="4" w:space="0" w:color="auto"/>
              <w:right w:val="single" w:sz="4" w:space="0" w:color="auto"/>
            </w:tcBorders>
            <w:hideMark/>
          </w:tcPr>
          <w:p w:rsidR="00514337" w:rsidRDefault="00514337" w:rsidP="003C5E75">
            <w:pPr>
              <w:pStyle w:val="3"/>
              <w:tabs>
                <w:tab w:val="left" w:pos="851"/>
                <w:tab w:val="left" w:pos="993"/>
                <w:tab w:val="left" w:pos="1134"/>
              </w:tabs>
              <w:spacing w:line="276" w:lineRule="auto"/>
              <w:jc w:val="center"/>
              <w:rPr>
                <w:sz w:val="24"/>
                <w:szCs w:val="24"/>
                <w:lang w:eastAsia="en-US"/>
              </w:rPr>
            </w:pPr>
            <w:r>
              <w:rPr>
                <w:sz w:val="24"/>
                <w:szCs w:val="24"/>
                <w:lang w:eastAsia="en-US"/>
              </w:rPr>
              <w:lastRenderedPageBreak/>
              <w:t>1.2</w:t>
            </w:r>
          </w:p>
        </w:tc>
        <w:tc>
          <w:tcPr>
            <w:tcW w:w="864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rPr>
                <w:sz w:val="24"/>
                <w:szCs w:val="24"/>
                <w:lang w:eastAsia="en-US"/>
              </w:rPr>
            </w:pPr>
            <w:r w:rsidRPr="005466A6">
              <w:rPr>
                <w:sz w:val="24"/>
                <w:szCs w:val="24"/>
                <w:lang w:eastAsia="en-US"/>
              </w:rPr>
              <w:t>Разработка и принятие правовых актов, регламентирующих вопросы предупреждения и противодействия коррупции в учреждении</w:t>
            </w:r>
          </w:p>
        </w:tc>
        <w:tc>
          <w:tcPr>
            <w:tcW w:w="270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В течение года по мере необходимости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337" w:rsidRPr="005466A6" w:rsidRDefault="00514337" w:rsidP="003C5E75">
            <w:pPr>
              <w:spacing w:line="276" w:lineRule="auto"/>
              <w:rPr>
                <w:lang w:eastAsia="en-US"/>
              </w:rPr>
            </w:pPr>
          </w:p>
        </w:tc>
      </w:tr>
      <w:tr w:rsidR="00514337" w:rsidTr="003C5E75">
        <w:tc>
          <w:tcPr>
            <w:tcW w:w="828" w:type="dxa"/>
            <w:tcBorders>
              <w:top w:val="single" w:sz="4" w:space="0" w:color="auto"/>
              <w:left w:val="single" w:sz="4" w:space="0" w:color="auto"/>
              <w:bottom w:val="single" w:sz="4" w:space="0" w:color="auto"/>
              <w:right w:val="single" w:sz="4" w:space="0" w:color="auto"/>
            </w:tcBorders>
            <w:hideMark/>
          </w:tcPr>
          <w:p w:rsidR="00514337" w:rsidRDefault="00514337" w:rsidP="003C5E75">
            <w:pPr>
              <w:pStyle w:val="3"/>
              <w:tabs>
                <w:tab w:val="left" w:pos="851"/>
                <w:tab w:val="left" w:pos="993"/>
                <w:tab w:val="left" w:pos="1134"/>
              </w:tabs>
              <w:spacing w:line="276" w:lineRule="auto"/>
              <w:jc w:val="center"/>
              <w:rPr>
                <w:sz w:val="24"/>
                <w:szCs w:val="24"/>
                <w:lang w:eastAsia="en-US"/>
              </w:rPr>
            </w:pPr>
            <w:r>
              <w:rPr>
                <w:sz w:val="24"/>
                <w:szCs w:val="24"/>
                <w:lang w:eastAsia="en-US"/>
              </w:rPr>
              <w:t>1.3</w:t>
            </w:r>
          </w:p>
        </w:tc>
        <w:tc>
          <w:tcPr>
            <w:tcW w:w="864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rPr>
                <w:sz w:val="24"/>
                <w:szCs w:val="24"/>
                <w:lang w:eastAsia="en-US"/>
              </w:rPr>
            </w:pPr>
            <w:r w:rsidRPr="005466A6">
              <w:rPr>
                <w:sz w:val="24"/>
                <w:szCs w:val="24"/>
                <w:lang w:eastAsia="en-US"/>
              </w:rPr>
              <w:t>Введение антикоррупционного положения в трудовые договоры и должностные инструкции работников учреждения</w:t>
            </w:r>
          </w:p>
        </w:tc>
        <w:tc>
          <w:tcPr>
            <w:tcW w:w="270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Постоянно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337" w:rsidRPr="005466A6" w:rsidRDefault="00514337" w:rsidP="003C5E75">
            <w:pPr>
              <w:spacing w:line="276" w:lineRule="auto"/>
              <w:rPr>
                <w:lang w:eastAsia="en-US"/>
              </w:rPr>
            </w:pPr>
          </w:p>
        </w:tc>
      </w:tr>
      <w:tr w:rsidR="00514337" w:rsidTr="003C5E75">
        <w:tc>
          <w:tcPr>
            <w:tcW w:w="828"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1.4.</w:t>
            </w:r>
          </w:p>
        </w:tc>
        <w:tc>
          <w:tcPr>
            <w:tcW w:w="864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rPr>
                <w:sz w:val="24"/>
                <w:szCs w:val="24"/>
                <w:lang w:eastAsia="en-US"/>
              </w:rPr>
            </w:pPr>
            <w:r w:rsidRPr="005466A6">
              <w:rPr>
                <w:sz w:val="24"/>
                <w:szCs w:val="24"/>
                <w:lang w:eastAsia="en-US"/>
              </w:rPr>
              <w:t>Разработка плана мероприятий по противодействию коррупции в учреждении на следующий год</w:t>
            </w:r>
          </w:p>
        </w:tc>
        <w:tc>
          <w:tcPr>
            <w:tcW w:w="270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Не позднее 30 декабря текущего года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337" w:rsidRPr="005466A6" w:rsidRDefault="00514337" w:rsidP="003C5E75">
            <w:pPr>
              <w:spacing w:line="276" w:lineRule="auto"/>
              <w:rPr>
                <w:lang w:eastAsia="en-US"/>
              </w:rPr>
            </w:pPr>
          </w:p>
        </w:tc>
      </w:tr>
      <w:tr w:rsidR="00514337" w:rsidTr="003C5E75">
        <w:tc>
          <w:tcPr>
            <w:tcW w:w="828" w:type="dxa"/>
            <w:tcBorders>
              <w:top w:val="single" w:sz="4" w:space="0" w:color="auto"/>
              <w:left w:val="single" w:sz="4" w:space="0" w:color="auto"/>
              <w:bottom w:val="single" w:sz="4" w:space="0" w:color="auto"/>
              <w:right w:val="single" w:sz="4" w:space="0" w:color="auto"/>
            </w:tcBorders>
            <w:hideMark/>
          </w:tcPr>
          <w:p w:rsidR="00514337" w:rsidRDefault="00514337" w:rsidP="003C5E75">
            <w:pPr>
              <w:pStyle w:val="3"/>
              <w:tabs>
                <w:tab w:val="left" w:pos="851"/>
                <w:tab w:val="left" w:pos="993"/>
                <w:tab w:val="left" w:pos="1134"/>
              </w:tabs>
              <w:spacing w:line="276" w:lineRule="auto"/>
              <w:jc w:val="center"/>
              <w:rPr>
                <w:sz w:val="24"/>
                <w:szCs w:val="24"/>
                <w:lang w:eastAsia="en-US"/>
              </w:rPr>
            </w:pPr>
            <w:r>
              <w:rPr>
                <w:sz w:val="24"/>
                <w:szCs w:val="24"/>
                <w:lang w:eastAsia="en-US"/>
              </w:rPr>
              <w:t>2.</w:t>
            </w:r>
          </w:p>
        </w:tc>
        <w:tc>
          <w:tcPr>
            <w:tcW w:w="14400" w:type="dxa"/>
            <w:gridSpan w:val="3"/>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b/>
                <w:sz w:val="24"/>
                <w:szCs w:val="24"/>
                <w:lang w:eastAsia="en-US"/>
              </w:rPr>
            </w:pPr>
            <w:r w:rsidRPr="005466A6">
              <w:rPr>
                <w:b/>
                <w:sz w:val="24"/>
                <w:szCs w:val="24"/>
                <w:lang w:eastAsia="en-US"/>
              </w:rPr>
              <w:t>Антикоррупционное образование, пропаганда антикоррупционного поведения. Информирование общества о мерах, принимаемых учреждением в целях противодействия коррупции</w:t>
            </w:r>
          </w:p>
        </w:tc>
      </w:tr>
      <w:tr w:rsidR="00514337" w:rsidTr="003C5E75">
        <w:tc>
          <w:tcPr>
            <w:tcW w:w="828" w:type="dxa"/>
            <w:tcBorders>
              <w:top w:val="single" w:sz="4" w:space="0" w:color="auto"/>
              <w:left w:val="single" w:sz="4" w:space="0" w:color="auto"/>
              <w:bottom w:val="single" w:sz="4" w:space="0" w:color="auto"/>
              <w:right w:val="single" w:sz="4" w:space="0" w:color="auto"/>
            </w:tcBorders>
            <w:hideMark/>
          </w:tcPr>
          <w:p w:rsidR="00514337" w:rsidRDefault="00514337" w:rsidP="003C5E75">
            <w:pPr>
              <w:pStyle w:val="3"/>
              <w:tabs>
                <w:tab w:val="left" w:pos="851"/>
                <w:tab w:val="left" w:pos="993"/>
                <w:tab w:val="left" w:pos="1134"/>
              </w:tabs>
              <w:spacing w:line="276" w:lineRule="auto"/>
              <w:jc w:val="center"/>
              <w:rPr>
                <w:sz w:val="24"/>
                <w:szCs w:val="24"/>
                <w:lang w:eastAsia="en-US"/>
              </w:rPr>
            </w:pPr>
            <w:r>
              <w:rPr>
                <w:sz w:val="24"/>
                <w:szCs w:val="24"/>
                <w:lang w:eastAsia="en-US"/>
              </w:rPr>
              <w:t>2.1</w:t>
            </w:r>
          </w:p>
        </w:tc>
        <w:tc>
          <w:tcPr>
            <w:tcW w:w="864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rPr>
                <w:sz w:val="24"/>
                <w:szCs w:val="24"/>
                <w:lang w:eastAsia="en-US"/>
              </w:rPr>
            </w:pPr>
            <w:r w:rsidRPr="005466A6">
              <w:rPr>
                <w:sz w:val="24"/>
                <w:szCs w:val="24"/>
                <w:lang w:eastAsia="en-US"/>
              </w:rPr>
              <w:t>Проведение обучающих мероприятий по вопросам профилактики и противодействия коррупции (информирование работников об уголовной ответственности за получение и дачу взятки, ознакомление работников учреждения с памятками по противодействию коррупции, разъяснение требований о предотвращении или об урегулировании конфликта интересов, обязанности об уведомлении работодателя об обращениях в целях склонения к совершению коррупционных правонарушений).</w:t>
            </w:r>
          </w:p>
        </w:tc>
        <w:tc>
          <w:tcPr>
            <w:tcW w:w="270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Постоянно</w:t>
            </w:r>
          </w:p>
        </w:tc>
        <w:tc>
          <w:tcPr>
            <w:tcW w:w="3060" w:type="dxa"/>
            <w:vMerge w:val="restart"/>
            <w:tcBorders>
              <w:top w:val="single" w:sz="4" w:space="0" w:color="auto"/>
              <w:left w:val="single" w:sz="4" w:space="0" w:color="auto"/>
              <w:bottom w:val="single" w:sz="4" w:space="0" w:color="auto"/>
              <w:right w:val="single" w:sz="4" w:space="0" w:color="auto"/>
            </w:tcBorders>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 xml:space="preserve">Информация о выполнении указывается в отчете согласно п.5.7 плана  </w:t>
            </w:r>
          </w:p>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 xml:space="preserve"> </w:t>
            </w:r>
          </w:p>
          <w:p w:rsidR="00514337" w:rsidRPr="005466A6" w:rsidRDefault="00514337" w:rsidP="003C5E75">
            <w:pPr>
              <w:pStyle w:val="3"/>
              <w:tabs>
                <w:tab w:val="left" w:pos="851"/>
                <w:tab w:val="left" w:pos="993"/>
                <w:tab w:val="left" w:pos="1134"/>
              </w:tabs>
              <w:spacing w:line="276" w:lineRule="auto"/>
              <w:jc w:val="center"/>
              <w:rPr>
                <w:sz w:val="24"/>
                <w:szCs w:val="24"/>
                <w:lang w:eastAsia="en-US"/>
              </w:rPr>
            </w:pPr>
          </w:p>
        </w:tc>
      </w:tr>
      <w:tr w:rsidR="00514337" w:rsidTr="003C5E75">
        <w:tc>
          <w:tcPr>
            <w:tcW w:w="828" w:type="dxa"/>
            <w:tcBorders>
              <w:top w:val="single" w:sz="4" w:space="0" w:color="auto"/>
              <w:left w:val="single" w:sz="4" w:space="0" w:color="auto"/>
              <w:bottom w:val="single" w:sz="4" w:space="0" w:color="auto"/>
              <w:right w:val="single" w:sz="4" w:space="0" w:color="auto"/>
            </w:tcBorders>
            <w:hideMark/>
          </w:tcPr>
          <w:p w:rsidR="00514337" w:rsidRDefault="00514337" w:rsidP="003C5E75">
            <w:pPr>
              <w:pStyle w:val="3"/>
              <w:tabs>
                <w:tab w:val="left" w:pos="851"/>
                <w:tab w:val="left" w:pos="993"/>
                <w:tab w:val="left" w:pos="1134"/>
              </w:tabs>
              <w:spacing w:line="276" w:lineRule="auto"/>
              <w:jc w:val="center"/>
              <w:rPr>
                <w:sz w:val="24"/>
                <w:szCs w:val="24"/>
                <w:lang w:eastAsia="en-US"/>
              </w:rPr>
            </w:pPr>
            <w:r>
              <w:rPr>
                <w:sz w:val="24"/>
                <w:szCs w:val="24"/>
                <w:lang w:eastAsia="en-US"/>
              </w:rPr>
              <w:t>2.2</w:t>
            </w:r>
          </w:p>
        </w:tc>
        <w:tc>
          <w:tcPr>
            <w:tcW w:w="8640" w:type="dxa"/>
            <w:tcBorders>
              <w:top w:val="single" w:sz="4" w:space="0" w:color="auto"/>
              <w:left w:val="single" w:sz="4" w:space="0" w:color="auto"/>
              <w:bottom w:val="single" w:sz="4" w:space="0" w:color="auto"/>
              <w:right w:val="single" w:sz="4" w:space="0" w:color="auto"/>
            </w:tcBorders>
            <w:hideMark/>
          </w:tcPr>
          <w:p w:rsidR="00514337" w:rsidRDefault="00514337" w:rsidP="003C5E75">
            <w:pPr>
              <w:pStyle w:val="3"/>
              <w:tabs>
                <w:tab w:val="left" w:pos="851"/>
                <w:tab w:val="left" w:pos="993"/>
                <w:tab w:val="left" w:pos="1134"/>
              </w:tabs>
              <w:spacing w:line="276" w:lineRule="auto"/>
              <w:rPr>
                <w:sz w:val="24"/>
                <w:szCs w:val="24"/>
                <w:lang w:eastAsia="en-US"/>
              </w:rPr>
            </w:pPr>
            <w:r>
              <w:rPr>
                <w:sz w:val="24"/>
                <w:szCs w:val="24"/>
                <w:lang w:eastAsia="en-US"/>
              </w:rPr>
              <w:t>Участие в обучающих мероприятиях по вопросам профилактики и противодействия коррупции лиц, ответственных за работу по профилактике коррупционных и иных правонарушений в учреждении</w:t>
            </w:r>
          </w:p>
        </w:tc>
        <w:tc>
          <w:tcPr>
            <w:tcW w:w="2700" w:type="dxa"/>
            <w:tcBorders>
              <w:top w:val="single" w:sz="4" w:space="0" w:color="auto"/>
              <w:left w:val="single" w:sz="4" w:space="0" w:color="auto"/>
              <w:bottom w:val="single" w:sz="4" w:space="0" w:color="auto"/>
              <w:right w:val="single" w:sz="4" w:space="0" w:color="auto"/>
            </w:tcBorders>
            <w:hideMark/>
          </w:tcPr>
          <w:p w:rsidR="00514337" w:rsidRDefault="00514337" w:rsidP="003C5E75">
            <w:pPr>
              <w:pStyle w:val="3"/>
              <w:tabs>
                <w:tab w:val="left" w:pos="851"/>
                <w:tab w:val="left" w:pos="993"/>
                <w:tab w:val="left" w:pos="1134"/>
              </w:tabs>
              <w:spacing w:line="276" w:lineRule="auto"/>
              <w:jc w:val="center"/>
              <w:rPr>
                <w:sz w:val="24"/>
                <w:szCs w:val="24"/>
                <w:lang w:eastAsia="en-US"/>
              </w:rPr>
            </w:pPr>
            <w:r>
              <w:rPr>
                <w:sz w:val="24"/>
                <w:szCs w:val="24"/>
                <w:lang w:eastAsia="en-US"/>
              </w:rPr>
              <w:t>Постоянно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337" w:rsidRDefault="00514337" w:rsidP="003C5E75">
            <w:pPr>
              <w:spacing w:line="276" w:lineRule="auto"/>
              <w:rPr>
                <w:lang w:eastAsia="en-US"/>
              </w:rPr>
            </w:pPr>
          </w:p>
        </w:tc>
      </w:tr>
      <w:tr w:rsidR="00514337" w:rsidTr="003C5E75">
        <w:tc>
          <w:tcPr>
            <w:tcW w:w="828" w:type="dxa"/>
            <w:tcBorders>
              <w:top w:val="single" w:sz="4" w:space="0" w:color="auto"/>
              <w:left w:val="single" w:sz="4" w:space="0" w:color="auto"/>
              <w:bottom w:val="single" w:sz="4" w:space="0" w:color="auto"/>
              <w:right w:val="single" w:sz="4" w:space="0" w:color="auto"/>
            </w:tcBorders>
            <w:hideMark/>
          </w:tcPr>
          <w:p w:rsidR="00514337" w:rsidRDefault="00514337" w:rsidP="003C5E75">
            <w:pPr>
              <w:pStyle w:val="3"/>
              <w:tabs>
                <w:tab w:val="left" w:pos="851"/>
                <w:tab w:val="left" w:pos="993"/>
                <w:tab w:val="left" w:pos="1134"/>
              </w:tabs>
              <w:spacing w:line="276" w:lineRule="auto"/>
              <w:jc w:val="center"/>
              <w:rPr>
                <w:sz w:val="24"/>
                <w:szCs w:val="24"/>
                <w:lang w:eastAsia="en-US"/>
              </w:rPr>
            </w:pPr>
            <w:r>
              <w:rPr>
                <w:sz w:val="24"/>
                <w:szCs w:val="24"/>
                <w:lang w:eastAsia="en-US"/>
              </w:rPr>
              <w:t>2.3</w:t>
            </w:r>
          </w:p>
        </w:tc>
        <w:tc>
          <w:tcPr>
            <w:tcW w:w="8640" w:type="dxa"/>
            <w:tcBorders>
              <w:top w:val="single" w:sz="4" w:space="0" w:color="auto"/>
              <w:left w:val="single" w:sz="4" w:space="0" w:color="auto"/>
              <w:bottom w:val="single" w:sz="4" w:space="0" w:color="auto"/>
              <w:right w:val="single" w:sz="4" w:space="0" w:color="auto"/>
            </w:tcBorders>
            <w:hideMark/>
          </w:tcPr>
          <w:p w:rsidR="00514337" w:rsidRDefault="00514337" w:rsidP="003C5E75">
            <w:pPr>
              <w:pStyle w:val="3"/>
              <w:tabs>
                <w:tab w:val="left" w:pos="851"/>
                <w:tab w:val="left" w:pos="993"/>
                <w:tab w:val="left" w:pos="1134"/>
              </w:tabs>
              <w:spacing w:line="276" w:lineRule="auto"/>
              <w:rPr>
                <w:sz w:val="24"/>
                <w:szCs w:val="24"/>
                <w:lang w:eastAsia="en-US"/>
              </w:rPr>
            </w:pPr>
            <w:r>
              <w:rPr>
                <w:sz w:val="24"/>
                <w:szCs w:val="24"/>
                <w:lang w:eastAsia="en-US"/>
              </w:rPr>
              <w:t>Обеспечение функционирования в учреждении «горячей линии» по вопросам противодействия коррупции</w:t>
            </w:r>
          </w:p>
        </w:tc>
        <w:tc>
          <w:tcPr>
            <w:tcW w:w="2700" w:type="dxa"/>
            <w:tcBorders>
              <w:top w:val="single" w:sz="4" w:space="0" w:color="auto"/>
              <w:left w:val="single" w:sz="4" w:space="0" w:color="auto"/>
              <w:bottom w:val="single" w:sz="4" w:space="0" w:color="auto"/>
              <w:right w:val="single" w:sz="4" w:space="0" w:color="auto"/>
            </w:tcBorders>
            <w:hideMark/>
          </w:tcPr>
          <w:p w:rsidR="00514337" w:rsidRDefault="00514337" w:rsidP="003C5E75">
            <w:pPr>
              <w:pStyle w:val="3"/>
              <w:tabs>
                <w:tab w:val="left" w:pos="851"/>
                <w:tab w:val="left" w:pos="993"/>
                <w:tab w:val="left" w:pos="1134"/>
              </w:tabs>
              <w:spacing w:line="276" w:lineRule="auto"/>
              <w:jc w:val="center"/>
              <w:rPr>
                <w:sz w:val="24"/>
                <w:szCs w:val="24"/>
                <w:lang w:eastAsia="en-US"/>
              </w:rPr>
            </w:pPr>
            <w:r>
              <w:rPr>
                <w:sz w:val="24"/>
                <w:szCs w:val="24"/>
                <w:lang w:eastAsia="en-US"/>
              </w:rPr>
              <w:t>Постоянно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337" w:rsidRDefault="00514337" w:rsidP="003C5E75">
            <w:pPr>
              <w:spacing w:line="276" w:lineRule="auto"/>
              <w:rPr>
                <w:lang w:eastAsia="en-US"/>
              </w:rPr>
            </w:pPr>
          </w:p>
        </w:tc>
      </w:tr>
      <w:tr w:rsidR="00514337" w:rsidTr="003C5E75">
        <w:tc>
          <w:tcPr>
            <w:tcW w:w="828" w:type="dxa"/>
            <w:tcBorders>
              <w:top w:val="single" w:sz="4" w:space="0" w:color="auto"/>
              <w:left w:val="single" w:sz="4" w:space="0" w:color="auto"/>
              <w:bottom w:val="single" w:sz="4" w:space="0" w:color="auto"/>
              <w:right w:val="single" w:sz="4" w:space="0" w:color="auto"/>
            </w:tcBorders>
            <w:hideMark/>
          </w:tcPr>
          <w:p w:rsidR="00514337" w:rsidRDefault="00514337" w:rsidP="003C5E75">
            <w:pPr>
              <w:pStyle w:val="3"/>
              <w:tabs>
                <w:tab w:val="left" w:pos="851"/>
                <w:tab w:val="left" w:pos="993"/>
                <w:tab w:val="left" w:pos="1134"/>
              </w:tabs>
              <w:spacing w:line="276" w:lineRule="auto"/>
              <w:jc w:val="center"/>
              <w:rPr>
                <w:sz w:val="24"/>
                <w:szCs w:val="24"/>
                <w:lang w:eastAsia="en-US"/>
              </w:rPr>
            </w:pPr>
            <w:r>
              <w:rPr>
                <w:sz w:val="24"/>
                <w:szCs w:val="24"/>
                <w:lang w:eastAsia="en-US"/>
              </w:rPr>
              <w:t>2.4</w:t>
            </w:r>
          </w:p>
        </w:tc>
        <w:tc>
          <w:tcPr>
            <w:tcW w:w="8640" w:type="dxa"/>
            <w:tcBorders>
              <w:top w:val="single" w:sz="4" w:space="0" w:color="auto"/>
              <w:left w:val="single" w:sz="4" w:space="0" w:color="auto"/>
              <w:bottom w:val="single" w:sz="4" w:space="0" w:color="auto"/>
              <w:right w:val="single" w:sz="4" w:space="0" w:color="auto"/>
            </w:tcBorders>
            <w:hideMark/>
          </w:tcPr>
          <w:p w:rsidR="00514337" w:rsidRDefault="00514337" w:rsidP="003C5E75">
            <w:pPr>
              <w:pStyle w:val="3"/>
              <w:tabs>
                <w:tab w:val="left" w:pos="851"/>
                <w:tab w:val="left" w:pos="993"/>
                <w:tab w:val="left" w:pos="1134"/>
              </w:tabs>
              <w:spacing w:line="276" w:lineRule="auto"/>
              <w:rPr>
                <w:sz w:val="24"/>
                <w:szCs w:val="24"/>
                <w:lang w:eastAsia="en-US"/>
              </w:rPr>
            </w:pPr>
            <w:r>
              <w:rPr>
                <w:sz w:val="24"/>
                <w:szCs w:val="24"/>
                <w:lang w:eastAsia="en-US"/>
              </w:rPr>
              <w:t>Ведение на официальном сайте учреждения раздела «Противодействие коррупции» и размещение информации в актуальном состоянии</w:t>
            </w:r>
          </w:p>
        </w:tc>
        <w:tc>
          <w:tcPr>
            <w:tcW w:w="270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Постоянно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337" w:rsidRPr="005466A6" w:rsidRDefault="00514337" w:rsidP="003C5E75">
            <w:pPr>
              <w:spacing w:line="276" w:lineRule="auto"/>
              <w:rPr>
                <w:lang w:eastAsia="en-US"/>
              </w:rPr>
            </w:pPr>
          </w:p>
        </w:tc>
      </w:tr>
      <w:tr w:rsidR="00514337" w:rsidTr="003C5E75">
        <w:tc>
          <w:tcPr>
            <w:tcW w:w="828" w:type="dxa"/>
            <w:tcBorders>
              <w:top w:val="single" w:sz="4" w:space="0" w:color="auto"/>
              <w:left w:val="single" w:sz="4" w:space="0" w:color="auto"/>
              <w:bottom w:val="single" w:sz="4" w:space="0" w:color="auto"/>
              <w:right w:val="single" w:sz="4" w:space="0" w:color="auto"/>
            </w:tcBorders>
            <w:hideMark/>
          </w:tcPr>
          <w:p w:rsidR="00514337" w:rsidRDefault="00514337" w:rsidP="003C5E75">
            <w:pPr>
              <w:pStyle w:val="3"/>
              <w:tabs>
                <w:tab w:val="left" w:pos="851"/>
                <w:tab w:val="left" w:pos="993"/>
                <w:tab w:val="left" w:pos="1134"/>
              </w:tabs>
              <w:spacing w:line="276" w:lineRule="auto"/>
              <w:jc w:val="center"/>
              <w:rPr>
                <w:sz w:val="24"/>
                <w:szCs w:val="24"/>
                <w:lang w:eastAsia="en-US"/>
              </w:rPr>
            </w:pPr>
            <w:r>
              <w:rPr>
                <w:sz w:val="24"/>
                <w:szCs w:val="24"/>
                <w:lang w:eastAsia="en-US"/>
              </w:rPr>
              <w:lastRenderedPageBreak/>
              <w:t>2.5</w:t>
            </w:r>
          </w:p>
        </w:tc>
        <w:tc>
          <w:tcPr>
            <w:tcW w:w="8640" w:type="dxa"/>
            <w:tcBorders>
              <w:top w:val="single" w:sz="4" w:space="0" w:color="auto"/>
              <w:left w:val="single" w:sz="4" w:space="0" w:color="auto"/>
              <w:bottom w:val="single" w:sz="4" w:space="0" w:color="auto"/>
              <w:right w:val="single" w:sz="4" w:space="0" w:color="auto"/>
            </w:tcBorders>
            <w:hideMark/>
          </w:tcPr>
          <w:p w:rsidR="00514337" w:rsidRDefault="00514337" w:rsidP="003C5E75">
            <w:pPr>
              <w:pStyle w:val="3"/>
              <w:tabs>
                <w:tab w:val="left" w:pos="851"/>
                <w:tab w:val="left" w:pos="993"/>
                <w:tab w:val="left" w:pos="1134"/>
              </w:tabs>
              <w:spacing w:line="276" w:lineRule="auto"/>
              <w:rPr>
                <w:sz w:val="24"/>
                <w:szCs w:val="24"/>
                <w:lang w:eastAsia="en-US"/>
              </w:rPr>
            </w:pPr>
            <w:r>
              <w:rPr>
                <w:sz w:val="24"/>
                <w:szCs w:val="24"/>
                <w:lang w:eastAsia="en-US"/>
              </w:rPr>
              <w:t>Информирование работников учреждения о выявленных фактах коррупции среди сотрудников учреждения и мерах, принятых в целях исключении подобных фактов в дальнейшей практике</w:t>
            </w:r>
          </w:p>
        </w:tc>
        <w:tc>
          <w:tcPr>
            <w:tcW w:w="270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По факту выявления незамедлительно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337" w:rsidRPr="005466A6" w:rsidRDefault="00514337" w:rsidP="003C5E75">
            <w:pPr>
              <w:spacing w:line="276" w:lineRule="auto"/>
              <w:rPr>
                <w:lang w:eastAsia="en-US"/>
              </w:rPr>
            </w:pPr>
          </w:p>
        </w:tc>
      </w:tr>
      <w:tr w:rsidR="00514337" w:rsidTr="003C5E75">
        <w:tc>
          <w:tcPr>
            <w:tcW w:w="828" w:type="dxa"/>
            <w:tcBorders>
              <w:top w:val="single" w:sz="4" w:space="0" w:color="auto"/>
              <w:left w:val="single" w:sz="4" w:space="0" w:color="auto"/>
              <w:bottom w:val="single" w:sz="4" w:space="0" w:color="auto"/>
              <w:right w:val="single" w:sz="4" w:space="0" w:color="auto"/>
            </w:tcBorders>
            <w:hideMark/>
          </w:tcPr>
          <w:p w:rsidR="00514337" w:rsidRDefault="00514337" w:rsidP="003C5E75">
            <w:pPr>
              <w:pStyle w:val="3"/>
              <w:tabs>
                <w:tab w:val="left" w:pos="851"/>
                <w:tab w:val="left" w:pos="993"/>
                <w:tab w:val="left" w:pos="1134"/>
              </w:tabs>
              <w:spacing w:line="276" w:lineRule="auto"/>
              <w:jc w:val="center"/>
              <w:rPr>
                <w:b/>
                <w:sz w:val="24"/>
                <w:szCs w:val="24"/>
                <w:lang w:eastAsia="en-US"/>
              </w:rPr>
            </w:pPr>
            <w:r>
              <w:rPr>
                <w:b/>
                <w:sz w:val="24"/>
                <w:szCs w:val="24"/>
                <w:lang w:eastAsia="en-US"/>
              </w:rPr>
              <w:t>3.</w:t>
            </w:r>
          </w:p>
        </w:tc>
        <w:tc>
          <w:tcPr>
            <w:tcW w:w="14400" w:type="dxa"/>
            <w:gridSpan w:val="3"/>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b/>
                <w:sz w:val="24"/>
                <w:szCs w:val="24"/>
                <w:lang w:eastAsia="en-US"/>
              </w:rPr>
            </w:pPr>
            <w:r w:rsidRPr="005466A6">
              <w:rPr>
                <w:b/>
                <w:sz w:val="24"/>
                <w:szCs w:val="24"/>
                <w:lang w:eastAsia="en-US"/>
              </w:rPr>
              <w:t>Внедрение антикоррупционных механизмов в деятельность учреждения</w:t>
            </w:r>
          </w:p>
        </w:tc>
      </w:tr>
      <w:tr w:rsidR="00514337" w:rsidTr="003C5E75">
        <w:tc>
          <w:tcPr>
            <w:tcW w:w="828" w:type="dxa"/>
            <w:tcBorders>
              <w:top w:val="single" w:sz="4" w:space="0" w:color="auto"/>
              <w:left w:val="single" w:sz="4" w:space="0" w:color="auto"/>
              <w:bottom w:val="single" w:sz="4" w:space="0" w:color="auto"/>
              <w:right w:val="single" w:sz="4" w:space="0" w:color="auto"/>
            </w:tcBorders>
            <w:hideMark/>
          </w:tcPr>
          <w:p w:rsidR="00514337" w:rsidRDefault="00514337" w:rsidP="003C5E75">
            <w:pPr>
              <w:pStyle w:val="3"/>
              <w:tabs>
                <w:tab w:val="left" w:pos="851"/>
                <w:tab w:val="left" w:pos="993"/>
                <w:tab w:val="left" w:pos="1134"/>
              </w:tabs>
              <w:spacing w:line="276" w:lineRule="auto"/>
              <w:jc w:val="center"/>
              <w:rPr>
                <w:sz w:val="24"/>
                <w:szCs w:val="24"/>
                <w:lang w:eastAsia="en-US"/>
              </w:rPr>
            </w:pPr>
            <w:r>
              <w:rPr>
                <w:sz w:val="24"/>
                <w:szCs w:val="24"/>
                <w:lang w:eastAsia="en-US"/>
              </w:rPr>
              <w:t>3.1</w:t>
            </w:r>
          </w:p>
        </w:tc>
        <w:tc>
          <w:tcPr>
            <w:tcW w:w="8640" w:type="dxa"/>
            <w:tcBorders>
              <w:top w:val="single" w:sz="4" w:space="0" w:color="auto"/>
              <w:left w:val="single" w:sz="4" w:space="0" w:color="auto"/>
              <w:bottom w:val="single" w:sz="4" w:space="0" w:color="auto"/>
              <w:right w:val="single" w:sz="4" w:space="0" w:color="auto"/>
            </w:tcBorders>
            <w:hideMark/>
          </w:tcPr>
          <w:p w:rsidR="00514337" w:rsidRDefault="00514337" w:rsidP="003C5E75">
            <w:pPr>
              <w:pStyle w:val="3"/>
              <w:tabs>
                <w:tab w:val="left" w:pos="851"/>
                <w:tab w:val="left" w:pos="993"/>
                <w:tab w:val="left" w:pos="1134"/>
              </w:tabs>
              <w:spacing w:line="276" w:lineRule="auto"/>
              <w:rPr>
                <w:sz w:val="24"/>
                <w:szCs w:val="24"/>
                <w:lang w:eastAsia="en-US"/>
              </w:rPr>
            </w:pPr>
            <w:r>
              <w:rPr>
                <w:sz w:val="24"/>
                <w:szCs w:val="24"/>
                <w:lang w:eastAsia="en-US"/>
              </w:rPr>
              <w:t>Взаимодействие с правоохранительными органами области в целях получения оперативной информации о фактах проявления коррупции</w:t>
            </w:r>
          </w:p>
        </w:tc>
        <w:tc>
          <w:tcPr>
            <w:tcW w:w="270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В течение года по результатам поступления информации</w:t>
            </w:r>
          </w:p>
        </w:tc>
        <w:tc>
          <w:tcPr>
            <w:tcW w:w="3060" w:type="dxa"/>
            <w:vMerge w:val="restart"/>
            <w:tcBorders>
              <w:top w:val="single" w:sz="4" w:space="0" w:color="auto"/>
              <w:left w:val="single" w:sz="4" w:space="0" w:color="auto"/>
              <w:bottom w:val="single" w:sz="4" w:space="0" w:color="auto"/>
              <w:right w:val="single" w:sz="4" w:space="0" w:color="auto"/>
            </w:tcBorders>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 xml:space="preserve">Информация о выполнении указывается в отчете согласно п.5.7 плана  </w:t>
            </w:r>
          </w:p>
          <w:p w:rsidR="00514337" w:rsidRPr="005466A6" w:rsidRDefault="00514337" w:rsidP="003C5E75">
            <w:pPr>
              <w:pStyle w:val="3"/>
              <w:tabs>
                <w:tab w:val="left" w:pos="851"/>
                <w:tab w:val="left" w:pos="993"/>
                <w:tab w:val="left" w:pos="1134"/>
              </w:tabs>
              <w:spacing w:line="276" w:lineRule="auto"/>
              <w:jc w:val="center"/>
              <w:rPr>
                <w:sz w:val="24"/>
                <w:szCs w:val="24"/>
                <w:lang w:eastAsia="en-US"/>
              </w:rPr>
            </w:pPr>
          </w:p>
        </w:tc>
      </w:tr>
      <w:tr w:rsidR="00514337" w:rsidTr="003C5E75">
        <w:tc>
          <w:tcPr>
            <w:tcW w:w="828" w:type="dxa"/>
            <w:tcBorders>
              <w:top w:val="single" w:sz="4" w:space="0" w:color="auto"/>
              <w:left w:val="single" w:sz="4" w:space="0" w:color="auto"/>
              <w:bottom w:val="single" w:sz="4" w:space="0" w:color="auto"/>
              <w:right w:val="single" w:sz="4" w:space="0" w:color="auto"/>
            </w:tcBorders>
            <w:hideMark/>
          </w:tcPr>
          <w:p w:rsidR="00514337" w:rsidRDefault="00514337" w:rsidP="003C5E75">
            <w:pPr>
              <w:pStyle w:val="3"/>
              <w:tabs>
                <w:tab w:val="left" w:pos="851"/>
                <w:tab w:val="left" w:pos="993"/>
                <w:tab w:val="left" w:pos="1134"/>
              </w:tabs>
              <w:spacing w:line="276" w:lineRule="auto"/>
              <w:jc w:val="center"/>
              <w:rPr>
                <w:sz w:val="24"/>
                <w:szCs w:val="24"/>
                <w:lang w:eastAsia="en-US"/>
              </w:rPr>
            </w:pPr>
            <w:r>
              <w:rPr>
                <w:sz w:val="24"/>
                <w:szCs w:val="24"/>
                <w:lang w:eastAsia="en-US"/>
              </w:rPr>
              <w:t>3.2</w:t>
            </w:r>
          </w:p>
        </w:tc>
        <w:tc>
          <w:tcPr>
            <w:tcW w:w="8640" w:type="dxa"/>
            <w:tcBorders>
              <w:top w:val="single" w:sz="4" w:space="0" w:color="auto"/>
              <w:left w:val="single" w:sz="4" w:space="0" w:color="auto"/>
              <w:bottom w:val="single" w:sz="4" w:space="0" w:color="auto"/>
              <w:right w:val="single" w:sz="4" w:space="0" w:color="auto"/>
            </w:tcBorders>
            <w:hideMark/>
          </w:tcPr>
          <w:p w:rsidR="00514337" w:rsidRDefault="00514337" w:rsidP="003C5E75">
            <w:pPr>
              <w:pStyle w:val="3"/>
              <w:tabs>
                <w:tab w:val="left" w:pos="851"/>
                <w:tab w:val="left" w:pos="993"/>
                <w:tab w:val="left" w:pos="1134"/>
              </w:tabs>
              <w:spacing w:line="276" w:lineRule="auto"/>
              <w:rPr>
                <w:sz w:val="24"/>
                <w:szCs w:val="24"/>
                <w:lang w:eastAsia="en-US"/>
              </w:rPr>
            </w:pPr>
            <w:r>
              <w:rPr>
                <w:sz w:val="24"/>
                <w:szCs w:val="24"/>
                <w:lang w:eastAsia="en-US"/>
              </w:rPr>
              <w:t>Ознакомление работников учреждения с нормативными правовыми актами, регламентирующими вопросы противодействия коррупции, с одновременным разъяснением положений, указанных нормативных правовых актов, в том числе ограничений, касающихся получения подарков, установления наказания за получение и дачу взятки, посредничество во взяточничестве в виде штрафов, кратных сумме взятки</w:t>
            </w:r>
          </w:p>
        </w:tc>
        <w:tc>
          <w:tcPr>
            <w:tcW w:w="270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В течение года по мере необходимости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337" w:rsidRPr="005466A6" w:rsidRDefault="00514337" w:rsidP="003C5E75">
            <w:pPr>
              <w:spacing w:line="276" w:lineRule="auto"/>
              <w:rPr>
                <w:lang w:eastAsia="en-US"/>
              </w:rPr>
            </w:pPr>
          </w:p>
        </w:tc>
      </w:tr>
      <w:tr w:rsidR="00514337" w:rsidTr="003C5E75">
        <w:tc>
          <w:tcPr>
            <w:tcW w:w="828" w:type="dxa"/>
            <w:tcBorders>
              <w:top w:val="single" w:sz="4" w:space="0" w:color="auto"/>
              <w:left w:val="single" w:sz="4" w:space="0" w:color="auto"/>
              <w:bottom w:val="single" w:sz="4" w:space="0" w:color="auto"/>
              <w:right w:val="single" w:sz="4" w:space="0" w:color="auto"/>
            </w:tcBorders>
            <w:hideMark/>
          </w:tcPr>
          <w:p w:rsidR="00514337" w:rsidRDefault="00514337" w:rsidP="003C5E75">
            <w:pPr>
              <w:pStyle w:val="3"/>
              <w:tabs>
                <w:tab w:val="left" w:pos="851"/>
                <w:tab w:val="left" w:pos="993"/>
                <w:tab w:val="left" w:pos="1134"/>
              </w:tabs>
              <w:spacing w:line="276" w:lineRule="auto"/>
              <w:jc w:val="center"/>
              <w:rPr>
                <w:sz w:val="24"/>
                <w:szCs w:val="24"/>
                <w:lang w:eastAsia="en-US"/>
              </w:rPr>
            </w:pPr>
            <w:r>
              <w:rPr>
                <w:sz w:val="24"/>
                <w:szCs w:val="24"/>
                <w:lang w:eastAsia="en-US"/>
              </w:rPr>
              <w:t>3.3</w:t>
            </w:r>
          </w:p>
        </w:tc>
        <w:tc>
          <w:tcPr>
            <w:tcW w:w="8640" w:type="dxa"/>
            <w:tcBorders>
              <w:top w:val="single" w:sz="4" w:space="0" w:color="auto"/>
              <w:left w:val="single" w:sz="4" w:space="0" w:color="auto"/>
              <w:bottom w:val="single" w:sz="4" w:space="0" w:color="auto"/>
              <w:right w:val="single" w:sz="4" w:space="0" w:color="auto"/>
            </w:tcBorders>
            <w:hideMark/>
          </w:tcPr>
          <w:p w:rsidR="00514337" w:rsidRDefault="00514337" w:rsidP="003C5E75">
            <w:pPr>
              <w:pStyle w:val="3"/>
              <w:tabs>
                <w:tab w:val="left" w:pos="851"/>
                <w:tab w:val="left" w:pos="993"/>
                <w:tab w:val="left" w:pos="1134"/>
              </w:tabs>
              <w:spacing w:line="276" w:lineRule="auto"/>
              <w:rPr>
                <w:sz w:val="24"/>
                <w:szCs w:val="24"/>
                <w:lang w:eastAsia="en-US"/>
              </w:rPr>
            </w:pPr>
            <w:r>
              <w:rPr>
                <w:sz w:val="24"/>
                <w:szCs w:val="24"/>
                <w:lang w:eastAsia="en-US"/>
              </w:rPr>
              <w:t>Представление руководителем учреждения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270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Ежегодно, до 30 апреля года, следующего за отчетным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337" w:rsidRPr="005466A6" w:rsidRDefault="00514337" w:rsidP="003C5E75">
            <w:pPr>
              <w:spacing w:line="276" w:lineRule="auto"/>
              <w:rPr>
                <w:lang w:eastAsia="en-US"/>
              </w:rPr>
            </w:pPr>
          </w:p>
        </w:tc>
      </w:tr>
      <w:tr w:rsidR="00514337" w:rsidTr="003C5E75">
        <w:tc>
          <w:tcPr>
            <w:tcW w:w="828" w:type="dxa"/>
            <w:tcBorders>
              <w:top w:val="single" w:sz="4" w:space="0" w:color="auto"/>
              <w:left w:val="single" w:sz="4" w:space="0" w:color="auto"/>
              <w:bottom w:val="single" w:sz="4" w:space="0" w:color="auto"/>
              <w:right w:val="single" w:sz="4" w:space="0" w:color="auto"/>
            </w:tcBorders>
            <w:hideMark/>
          </w:tcPr>
          <w:p w:rsidR="00514337" w:rsidRDefault="00514337" w:rsidP="003C5E75">
            <w:pPr>
              <w:pStyle w:val="3"/>
              <w:tabs>
                <w:tab w:val="left" w:pos="851"/>
                <w:tab w:val="left" w:pos="993"/>
                <w:tab w:val="left" w:pos="1134"/>
              </w:tabs>
              <w:spacing w:line="276" w:lineRule="auto"/>
              <w:jc w:val="center"/>
              <w:rPr>
                <w:sz w:val="24"/>
                <w:szCs w:val="24"/>
                <w:lang w:eastAsia="en-US"/>
              </w:rPr>
            </w:pPr>
            <w:r>
              <w:rPr>
                <w:sz w:val="24"/>
                <w:szCs w:val="24"/>
                <w:lang w:eastAsia="en-US"/>
              </w:rPr>
              <w:t>3.4</w:t>
            </w:r>
          </w:p>
        </w:tc>
        <w:tc>
          <w:tcPr>
            <w:tcW w:w="8640" w:type="dxa"/>
            <w:tcBorders>
              <w:top w:val="single" w:sz="4" w:space="0" w:color="auto"/>
              <w:left w:val="single" w:sz="4" w:space="0" w:color="auto"/>
              <w:bottom w:val="single" w:sz="4" w:space="0" w:color="auto"/>
              <w:right w:val="single" w:sz="4" w:space="0" w:color="auto"/>
            </w:tcBorders>
            <w:hideMark/>
          </w:tcPr>
          <w:p w:rsidR="00514337" w:rsidRPr="003B6FDB" w:rsidRDefault="00514337" w:rsidP="003C5E75">
            <w:pPr>
              <w:pStyle w:val="3"/>
              <w:tabs>
                <w:tab w:val="left" w:pos="851"/>
                <w:tab w:val="left" w:pos="993"/>
                <w:tab w:val="left" w:pos="1134"/>
              </w:tabs>
              <w:spacing w:line="276" w:lineRule="auto"/>
              <w:rPr>
                <w:sz w:val="24"/>
                <w:szCs w:val="24"/>
                <w:lang w:eastAsia="en-US"/>
              </w:rPr>
            </w:pPr>
            <w:r w:rsidRPr="003B6FDB">
              <w:rPr>
                <w:sz w:val="24"/>
                <w:szCs w:val="24"/>
                <w:lang w:eastAsia="en-US"/>
              </w:rPr>
              <w:t>Соблюдение требований, установленных статьей 27 Федерального закона от 12 января 1996 года № 7-ФЗ «О некоммерческих организациях»</w:t>
            </w:r>
          </w:p>
        </w:tc>
        <w:tc>
          <w:tcPr>
            <w:tcW w:w="270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Постоянно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337" w:rsidRPr="005466A6" w:rsidRDefault="00514337" w:rsidP="003C5E75">
            <w:pPr>
              <w:spacing w:line="276" w:lineRule="auto"/>
              <w:rPr>
                <w:lang w:eastAsia="en-US"/>
              </w:rPr>
            </w:pPr>
          </w:p>
        </w:tc>
      </w:tr>
      <w:tr w:rsidR="00514337" w:rsidTr="003C5E75">
        <w:tc>
          <w:tcPr>
            <w:tcW w:w="828" w:type="dxa"/>
            <w:tcBorders>
              <w:top w:val="single" w:sz="4" w:space="0" w:color="auto"/>
              <w:left w:val="single" w:sz="4" w:space="0" w:color="auto"/>
              <w:bottom w:val="single" w:sz="4" w:space="0" w:color="auto"/>
              <w:right w:val="single" w:sz="4" w:space="0" w:color="auto"/>
            </w:tcBorders>
            <w:hideMark/>
          </w:tcPr>
          <w:p w:rsidR="00514337" w:rsidRDefault="00514337" w:rsidP="003C5E75">
            <w:pPr>
              <w:pStyle w:val="3"/>
              <w:tabs>
                <w:tab w:val="left" w:pos="851"/>
                <w:tab w:val="left" w:pos="993"/>
                <w:tab w:val="left" w:pos="1134"/>
              </w:tabs>
              <w:spacing w:line="276" w:lineRule="auto"/>
              <w:jc w:val="center"/>
              <w:rPr>
                <w:sz w:val="24"/>
                <w:szCs w:val="24"/>
                <w:lang w:val="en-US" w:eastAsia="en-US"/>
              </w:rPr>
            </w:pPr>
            <w:r>
              <w:rPr>
                <w:sz w:val="24"/>
                <w:szCs w:val="24"/>
                <w:lang w:eastAsia="en-US"/>
              </w:rPr>
              <w:t>3.</w:t>
            </w:r>
            <w:r>
              <w:rPr>
                <w:sz w:val="24"/>
                <w:szCs w:val="24"/>
                <w:lang w:val="en-US" w:eastAsia="en-US"/>
              </w:rPr>
              <w:t>5</w:t>
            </w:r>
          </w:p>
        </w:tc>
        <w:tc>
          <w:tcPr>
            <w:tcW w:w="8640" w:type="dxa"/>
            <w:tcBorders>
              <w:top w:val="single" w:sz="4" w:space="0" w:color="auto"/>
              <w:left w:val="single" w:sz="4" w:space="0" w:color="auto"/>
              <w:bottom w:val="single" w:sz="4" w:space="0" w:color="auto"/>
              <w:right w:val="single" w:sz="4" w:space="0" w:color="auto"/>
            </w:tcBorders>
            <w:hideMark/>
          </w:tcPr>
          <w:p w:rsidR="00514337" w:rsidRPr="003B6FDB" w:rsidRDefault="00514337" w:rsidP="003C5E75">
            <w:pPr>
              <w:pStyle w:val="3"/>
              <w:tabs>
                <w:tab w:val="left" w:pos="851"/>
                <w:tab w:val="left" w:pos="993"/>
                <w:tab w:val="left" w:pos="1134"/>
              </w:tabs>
              <w:spacing w:line="276" w:lineRule="auto"/>
              <w:rPr>
                <w:sz w:val="24"/>
                <w:szCs w:val="24"/>
                <w:lang w:eastAsia="en-US"/>
              </w:rPr>
            </w:pPr>
            <w:r w:rsidRPr="003B6FDB">
              <w:rPr>
                <w:sz w:val="24"/>
                <w:szCs w:val="24"/>
                <w:lang w:eastAsia="en-US"/>
              </w:rPr>
              <w:t>Соблюдение требований, установленных частью 4 статьи 12 Федерального закона от 25 декабря 2008 года № 273-ФЗ «О противодействии коррупции»</w:t>
            </w:r>
          </w:p>
        </w:tc>
        <w:tc>
          <w:tcPr>
            <w:tcW w:w="270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Постоянно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337" w:rsidRPr="005466A6" w:rsidRDefault="00514337" w:rsidP="003C5E75">
            <w:pPr>
              <w:spacing w:line="276" w:lineRule="auto"/>
              <w:rPr>
                <w:lang w:eastAsia="en-US"/>
              </w:rPr>
            </w:pPr>
          </w:p>
        </w:tc>
      </w:tr>
      <w:tr w:rsidR="00514337" w:rsidTr="003C5E75">
        <w:tc>
          <w:tcPr>
            <w:tcW w:w="828" w:type="dxa"/>
            <w:tcBorders>
              <w:top w:val="single" w:sz="4" w:space="0" w:color="auto"/>
              <w:left w:val="single" w:sz="4" w:space="0" w:color="auto"/>
              <w:bottom w:val="single" w:sz="4" w:space="0" w:color="auto"/>
              <w:right w:val="single" w:sz="4" w:space="0" w:color="auto"/>
            </w:tcBorders>
            <w:hideMark/>
          </w:tcPr>
          <w:p w:rsidR="00514337" w:rsidRDefault="00514337" w:rsidP="003C5E75">
            <w:pPr>
              <w:pStyle w:val="3"/>
              <w:tabs>
                <w:tab w:val="left" w:pos="851"/>
                <w:tab w:val="left" w:pos="993"/>
                <w:tab w:val="left" w:pos="1134"/>
              </w:tabs>
              <w:spacing w:line="276" w:lineRule="auto"/>
              <w:jc w:val="center"/>
              <w:rPr>
                <w:sz w:val="24"/>
                <w:szCs w:val="24"/>
                <w:lang w:val="en-US" w:eastAsia="en-US"/>
              </w:rPr>
            </w:pPr>
            <w:r>
              <w:rPr>
                <w:sz w:val="24"/>
                <w:szCs w:val="24"/>
                <w:lang w:eastAsia="en-US"/>
              </w:rPr>
              <w:lastRenderedPageBreak/>
              <w:t>3.</w:t>
            </w:r>
            <w:r>
              <w:rPr>
                <w:sz w:val="24"/>
                <w:szCs w:val="24"/>
                <w:lang w:val="en-US" w:eastAsia="en-US"/>
              </w:rPr>
              <w:t>6</w:t>
            </w:r>
          </w:p>
        </w:tc>
        <w:tc>
          <w:tcPr>
            <w:tcW w:w="8640" w:type="dxa"/>
            <w:tcBorders>
              <w:top w:val="single" w:sz="4" w:space="0" w:color="auto"/>
              <w:left w:val="single" w:sz="4" w:space="0" w:color="auto"/>
              <w:bottom w:val="single" w:sz="4" w:space="0" w:color="auto"/>
              <w:right w:val="single" w:sz="4" w:space="0" w:color="auto"/>
            </w:tcBorders>
            <w:hideMark/>
          </w:tcPr>
          <w:p w:rsidR="00514337" w:rsidRPr="003B6FDB" w:rsidRDefault="00514337" w:rsidP="003C5E75">
            <w:pPr>
              <w:pStyle w:val="3"/>
              <w:tabs>
                <w:tab w:val="left" w:pos="851"/>
                <w:tab w:val="left" w:pos="993"/>
                <w:tab w:val="left" w:pos="1134"/>
              </w:tabs>
              <w:spacing w:line="276" w:lineRule="auto"/>
              <w:rPr>
                <w:sz w:val="24"/>
                <w:szCs w:val="24"/>
                <w:lang w:eastAsia="en-US"/>
              </w:rPr>
            </w:pPr>
            <w:r w:rsidRPr="003B6FDB">
              <w:rPr>
                <w:sz w:val="24"/>
                <w:szCs w:val="24"/>
                <w:lang w:eastAsia="en-US"/>
              </w:rPr>
              <w:t>Соблюдение ограничений, установленных статьями 74, 75 Федерального закона от 21 ноября 2011 года № 323-ФЗ «Об основах охраны здоровья граждан в Российской Федерации»</w:t>
            </w:r>
          </w:p>
        </w:tc>
        <w:tc>
          <w:tcPr>
            <w:tcW w:w="270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Постоянно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337" w:rsidRPr="005466A6" w:rsidRDefault="00514337" w:rsidP="003C5E75">
            <w:pPr>
              <w:spacing w:line="276" w:lineRule="auto"/>
              <w:rPr>
                <w:lang w:eastAsia="en-US"/>
              </w:rPr>
            </w:pPr>
          </w:p>
        </w:tc>
      </w:tr>
      <w:tr w:rsidR="00514337" w:rsidTr="003C5E75">
        <w:tc>
          <w:tcPr>
            <w:tcW w:w="828" w:type="dxa"/>
            <w:tcBorders>
              <w:top w:val="single" w:sz="4" w:space="0" w:color="auto"/>
              <w:left w:val="single" w:sz="4" w:space="0" w:color="auto"/>
              <w:bottom w:val="single" w:sz="4" w:space="0" w:color="auto"/>
              <w:right w:val="single" w:sz="4" w:space="0" w:color="auto"/>
            </w:tcBorders>
            <w:hideMark/>
          </w:tcPr>
          <w:p w:rsidR="00514337" w:rsidRDefault="00514337" w:rsidP="003C5E75">
            <w:pPr>
              <w:pStyle w:val="3"/>
              <w:tabs>
                <w:tab w:val="left" w:pos="851"/>
                <w:tab w:val="left" w:pos="993"/>
                <w:tab w:val="left" w:pos="1134"/>
              </w:tabs>
              <w:spacing w:line="276" w:lineRule="auto"/>
              <w:jc w:val="center"/>
              <w:rPr>
                <w:sz w:val="24"/>
                <w:szCs w:val="24"/>
                <w:lang w:eastAsia="en-US"/>
              </w:rPr>
            </w:pPr>
            <w:r>
              <w:rPr>
                <w:sz w:val="24"/>
                <w:szCs w:val="24"/>
                <w:lang w:eastAsia="en-US"/>
              </w:rPr>
              <w:t>4.</w:t>
            </w:r>
          </w:p>
        </w:tc>
        <w:tc>
          <w:tcPr>
            <w:tcW w:w="14400" w:type="dxa"/>
            <w:gridSpan w:val="3"/>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b/>
                <w:sz w:val="24"/>
                <w:szCs w:val="24"/>
                <w:lang w:eastAsia="en-US"/>
              </w:rPr>
            </w:pPr>
            <w:r w:rsidRPr="005466A6">
              <w:rPr>
                <w:b/>
                <w:sz w:val="24"/>
                <w:szCs w:val="24"/>
                <w:lang w:eastAsia="en-US"/>
              </w:rPr>
              <w:t>Осуществление контроля финансово-хозяйственной деятельности в целях предупреждения коррупции</w:t>
            </w:r>
          </w:p>
        </w:tc>
      </w:tr>
      <w:tr w:rsidR="00514337" w:rsidTr="003C5E75">
        <w:tc>
          <w:tcPr>
            <w:tcW w:w="828" w:type="dxa"/>
            <w:tcBorders>
              <w:top w:val="single" w:sz="4" w:space="0" w:color="auto"/>
              <w:left w:val="single" w:sz="4" w:space="0" w:color="auto"/>
              <w:bottom w:val="single" w:sz="4" w:space="0" w:color="auto"/>
              <w:right w:val="single" w:sz="4" w:space="0" w:color="auto"/>
            </w:tcBorders>
            <w:hideMark/>
          </w:tcPr>
          <w:p w:rsidR="00514337" w:rsidRDefault="00514337" w:rsidP="003C5E75">
            <w:pPr>
              <w:pStyle w:val="3"/>
              <w:tabs>
                <w:tab w:val="left" w:pos="851"/>
                <w:tab w:val="left" w:pos="993"/>
                <w:tab w:val="left" w:pos="1134"/>
              </w:tabs>
              <w:spacing w:line="276" w:lineRule="auto"/>
              <w:jc w:val="center"/>
              <w:rPr>
                <w:sz w:val="24"/>
                <w:szCs w:val="24"/>
                <w:lang w:eastAsia="en-US"/>
              </w:rPr>
            </w:pPr>
            <w:r>
              <w:rPr>
                <w:sz w:val="24"/>
                <w:szCs w:val="24"/>
                <w:lang w:eastAsia="en-US"/>
              </w:rPr>
              <w:t>4.1</w:t>
            </w:r>
          </w:p>
        </w:tc>
        <w:tc>
          <w:tcPr>
            <w:tcW w:w="8640" w:type="dxa"/>
            <w:tcBorders>
              <w:top w:val="single" w:sz="4" w:space="0" w:color="auto"/>
              <w:left w:val="single" w:sz="4" w:space="0" w:color="auto"/>
              <w:bottom w:val="single" w:sz="4" w:space="0" w:color="auto"/>
              <w:right w:val="single" w:sz="4" w:space="0" w:color="auto"/>
            </w:tcBorders>
            <w:hideMark/>
          </w:tcPr>
          <w:p w:rsidR="00514337" w:rsidRDefault="00514337" w:rsidP="003C5E75">
            <w:pPr>
              <w:pStyle w:val="3"/>
              <w:tabs>
                <w:tab w:val="left" w:pos="851"/>
                <w:tab w:val="left" w:pos="993"/>
                <w:tab w:val="left" w:pos="1134"/>
              </w:tabs>
              <w:spacing w:line="276" w:lineRule="auto"/>
              <w:rPr>
                <w:sz w:val="24"/>
                <w:szCs w:val="24"/>
                <w:lang w:eastAsia="en-US"/>
              </w:rPr>
            </w:pPr>
            <w:r>
              <w:rPr>
                <w:sz w:val="24"/>
                <w:szCs w:val="24"/>
                <w:lang w:eastAsia="en-US"/>
              </w:rPr>
              <w:t>Организация контроля за выполнением заключенных контрактов в сфере закупок товаров, работ, услуг для обеспечения нужд учреждения</w:t>
            </w:r>
          </w:p>
        </w:tc>
        <w:tc>
          <w:tcPr>
            <w:tcW w:w="270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Постоянно</w:t>
            </w:r>
          </w:p>
        </w:tc>
        <w:tc>
          <w:tcPr>
            <w:tcW w:w="3060" w:type="dxa"/>
            <w:vMerge w:val="restart"/>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 xml:space="preserve">Информация о выполнении указывается в отчете согласно п.5.7 плана  </w:t>
            </w:r>
          </w:p>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 xml:space="preserve"> </w:t>
            </w:r>
          </w:p>
        </w:tc>
      </w:tr>
      <w:tr w:rsidR="00514337" w:rsidTr="003C5E75">
        <w:tc>
          <w:tcPr>
            <w:tcW w:w="828"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4.2</w:t>
            </w:r>
          </w:p>
        </w:tc>
        <w:tc>
          <w:tcPr>
            <w:tcW w:w="864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rPr>
                <w:sz w:val="24"/>
                <w:szCs w:val="24"/>
                <w:lang w:eastAsia="en-US"/>
              </w:rPr>
            </w:pPr>
            <w:r w:rsidRPr="005466A6">
              <w:rPr>
                <w:sz w:val="24"/>
                <w:szCs w:val="24"/>
                <w:lang w:eastAsia="en-US"/>
              </w:rPr>
              <w:t>Осуществление контроля за получением, учетом, хранением, заполнением и порядком выдачи документов государственного образца</w:t>
            </w:r>
          </w:p>
        </w:tc>
        <w:tc>
          <w:tcPr>
            <w:tcW w:w="270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Постоянно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337" w:rsidRPr="005466A6" w:rsidRDefault="00514337" w:rsidP="003C5E75">
            <w:pPr>
              <w:spacing w:line="276" w:lineRule="auto"/>
              <w:rPr>
                <w:lang w:eastAsia="en-US"/>
              </w:rPr>
            </w:pPr>
          </w:p>
        </w:tc>
      </w:tr>
      <w:tr w:rsidR="00514337" w:rsidTr="003C5E75">
        <w:tc>
          <w:tcPr>
            <w:tcW w:w="828"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4.3</w:t>
            </w:r>
          </w:p>
        </w:tc>
        <w:tc>
          <w:tcPr>
            <w:tcW w:w="864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rPr>
                <w:sz w:val="24"/>
                <w:szCs w:val="24"/>
                <w:lang w:eastAsia="en-US"/>
              </w:rPr>
            </w:pPr>
            <w:r w:rsidRPr="005466A6">
              <w:rPr>
                <w:sz w:val="24"/>
                <w:szCs w:val="24"/>
                <w:lang w:eastAsia="en-US"/>
              </w:rPr>
              <w:t>Контроль за соблюдением требований к порядку сдачи в аренду имущества, в том числе площадей, а также за соответствием цели использования сданного в аренду имущества</w:t>
            </w:r>
          </w:p>
        </w:tc>
        <w:tc>
          <w:tcPr>
            <w:tcW w:w="270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Постоянно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337" w:rsidRPr="005466A6" w:rsidRDefault="00514337" w:rsidP="003C5E75">
            <w:pPr>
              <w:spacing w:line="276" w:lineRule="auto"/>
              <w:rPr>
                <w:lang w:eastAsia="en-US"/>
              </w:rPr>
            </w:pPr>
          </w:p>
        </w:tc>
      </w:tr>
      <w:tr w:rsidR="00514337" w:rsidTr="003C5E75">
        <w:tc>
          <w:tcPr>
            <w:tcW w:w="828"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4.4</w:t>
            </w:r>
          </w:p>
        </w:tc>
        <w:tc>
          <w:tcPr>
            <w:tcW w:w="864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rPr>
                <w:sz w:val="24"/>
                <w:szCs w:val="24"/>
                <w:lang w:eastAsia="en-US"/>
              </w:rPr>
            </w:pPr>
            <w:r w:rsidRPr="005466A6">
              <w:rPr>
                <w:sz w:val="24"/>
                <w:szCs w:val="24"/>
                <w:lang w:eastAsia="en-US"/>
              </w:rPr>
              <w:t>Осуществление контроля за целевым использованием бюджетных средств</w:t>
            </w:r>
          </w:p>
        </w:tc>
        <w:tc>
          <w:tcPr>
            <w:tcW w:w="270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Постоянно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337" w:rsidRPr="005466A6" w:rsidRDefault="00514337" w:rsidP="003C5E75">
            <w:pPr>
              <w:spacing w:line="276" w:lineRule="auto"/>
              <w:rPr>
                <w:lang w:eastAsia="en-US"/>
              </w:rPr>
            </w:pPr>
          </w:p>
        </w:tc>
      </w:tr>
      <w:tr w:rsidR="00514337" w:rsidTr="003C5E75">
        <w:tc>
          <w:tcPr>
            <w:tcW w:w="828"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b/>
                <w:sz w:val="24"/>
                <w:szCs w:val="24"/>
                <w:lang w:eastAsia="en-US"/>
              </w:rPr>
            </w:pPr>
            <w:r w:rsidRPr="005466A6">
              <w:rPr>
                <w:b/>
                <w:sz w:val="24"/>
                <w:szCs w:val="24"/>
                <w:lang w:eastAsia="en-US"/>
              </w:rPr>
              <w:t>5.</w:t>
            </w:r>
          </w:p>
        </w:tc>
        <w:tc>
          <w:tcPr>
            <w:tcW w:w="14400" w:type="dxa"/>
            <w:gridSpan w:val="3"/>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b/>
                <w:sz w:val="24"/>
                <w:szCs w:val="24"/>
                <w:lang w:eastAsia="en-US"/>
              </w:rPr>
            </w:pPr>
            <w:r w:rsidRPr="005466A6">
              <w:rPr>
                <w:b/>
                <w:sz w:val="24"/>
                <w:szCs w:val="24"/>
                <w:lang w:eastAsia="en-US"/>
              </w:rPr>
              <w:t>Иные меры по профилактике коррупции и повышению эффективности противодействия коррупции</w:t>
            </w:r>
          </w:p>
        </w:tc>
      </w:tr>
      <w:tr w:rsidR="00514337" w:rsidTr="003C5E75">
        <w:tc>
          <w:tcPr>
            <w:tcW w:w="828"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5.1</w:t>
            </w:r>
          </w:p>
        </w:tc>
        <w:tc>
          <w:tcPr>
            <w:tcW w:w="864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rPr>
                <w:sz w:val="24"/>
                <w:szCs w:val="24"/>
                <w:lang w:eastAsia="en-US"/>
              </w:rPr>
            </w:pPr>
            <w:r w:rsidRPr="005466A6">
              <w:rPr>
                <w:sz w:val="24"/>
                <w:szCs w:val="24"/>
                <w:lang w:eastAsia="en-US"/>
              </w:rPr>
              <w:t>Осуществление мониторинга коррупционных проявлений посредством анализа жалоб и обращений граждан и организаций, поступающих в адрес учреждения</w:t>
            </w:r>
          </w:p>
        </w:tc>
        <w:tc>
          <w:tcPr>
            <w:tcW w:w="270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По мере необходимости</w:t>
            </w:r>
          </w:p>
        </w:tc>
        <w:tc>
          <w:tcPr>
            <w:tcW w:w="3060" w:type="dxa"/>
            <w:vMerge w:val="restart"/>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 xml:space="preserve">Информация о выполнении указывается в отчете согласно п.5.7 плана  </w:t>
            </w:r>
          </w:p>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 xml:space="preserve"> </w:t>
            </w:r>
          </w:p>
        </w:tc>
      </w:tr>
      <w:tr w:rsidR="00514337" w:rsidTr="003C5E75">
        <w:tc>
          <w:tcPr>
            <w:tcW w:w="828"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5.2</w:t>
            </w:r>
          </w:p>
        </w:tc>
        <w:tc>
          <w:tcPr>
            <w:tcW w:w="864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rPr>
                <w:sz w:val="24"/>
                <w:szCs w:val="24"/>
                <w:lang w:eastAsia="en-US"/>
              </w:rPr>
            </w:pPr>
            <w:r w:rsidRPr="005466A6">
              <w:rPr>
                <w:sz w:val="24"/>
                <w:szCs w:val="24"/>
                <w:lang w:eastAsia="en-US"/>
              </w:rPr>
              <w:t>Мониторинг действующего законодательства Российской Федерации в сфере противодействия коррупции на предмет его изменений</w:t>
            </w:r>
          </w:p>
        </w:tc>
        <w:tc>
          <w:tcPr>
            <w:tcW w:w="270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Постоянно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337" w:rsidRDefault="00514337" w:rsidP="003C5E75">
            <w:pPr>
              <w:spacing w:line="276" w:lineRule="auto"/>
              <w:rPr>
                <w:lang w:eastAsia="en-US"/>
              </w:rPr>
            </w:pPr>
          </w:p>
        </w:tc>
      </w:tr>
      <w:tr w:rsidR="00514337" w:rsidTr="003C5E75">
        <w:tc>
          <w:tcPr>
            <w:tcW w:w="828"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5.3</w:t>
            </w:r>
          </w:p>
        </w:tc>
        <w:tc>
          <w:tcPr>
            <w:tcW w:w="864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rPr>
                <w:sz w:val="24"/>
                <w:szCs w:val="24"/>
                <w:lang w:eastAsia="en-US"/>
              </w:rPr>
            </w:pPr>
            <w:r w:rsidRPr="005466A6">
              <w:rPr>
                <w:sz w:val="24"/>
                <w:szCs w:val="24"/>
                <w:lang w:eastAsia="en-US"/>
              </w:rPr>
              <w:t>Обеспечение соблюдения регламента очередности на предоставление услуг (в том числе санаторно-курортное лечение и др.)</w:t>
            </w:r>
          </w:p>
        </w:tc>
        <w:tc>
          <w:tcPr>
            <w:tcW w:w="270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Постоянно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337" w:rsidRDefault="00514337" w:rsidP="003C5E75">
            <w:pPr>
              <w:spacing w:line="276" w:lineRule="auto"/>
              <w:rPr>
                <w:lang w:eastAsia="en-US"/>
              </w:rPr>
            </w:pPr>
          </w:p>
        </w:tc>
      </w:tr>
      <w:tr w:rsidR="00514337" w:rsidTr="003C5E75">
        <w:tc>
          <w:tcPr>
            <w:tcW w:w="828"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5.4</w:t>
            </w:r>
          </w:p>
        </w:tc>
        <w:tc>
          <w:tcPr>
            <w:tcW w:w="864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rPr>
                <w:sz w:val="24"/>
                <w:szCs w:val="24"/>
                <w:lang w:eastAsia="en-US"/>
              </w:rPr>
            </w:pPr>
            <w:r w:rsidRPr="005466A6">
              <w:rPr>
                <w:sz w:val="24"/>
                <w:szCs w:val="24"/>
                <w:lang w:eastAsia="en-US"/>
              </w:rPr>
              <w:t>Проведение проверки качества предоставляемых услуг</w:t>
            </w:r>
          </w:p>
        </w:tc>
        <w:tc>
          <w:tcPr>
            <w:tcW w:w="270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Постоянно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337" w:rsidRDefault="00514337" w:rsidP="003C5E75">
            <w:pPr>
              <w:spacing w:line="276" w:lineRule="auto"/>
              <w:rPr>
                <w:lang w:eastAsia="en-US"/>
              </w:rPr>
            </w:pPr>
          </w:p>
        </w:tc>
      </w:tr>
      <w:tr w:rsidR="00514337" w:rsidTr="003C5E75">
        <w:tc>
          <w:tcPr>
            <w:tcW w:w="828"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5.5</w:t>
            </w:r>
          </w:p>
        </w:tc>
        <w:tc>
          <w:tcPr>
            <w:tcW w:w="864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rPr>
                <w:sz w:val="24"/>
                <w:szCs w:val="24"/>
                <w:lang w:eastAsia="en-US"/>
              </w:rPr>
            </w:pPr>
            <w:r w:rsidRPr="005466A6">
              <w:rPr>
                <w:sz w:val="24"/>
                <w:szCs w:val="24"/>
                <w:lang w:eastAsia="en-US"/>
              </w:rPr>
              <w:t>Контроль за исполнением порядка предоставления платных услуг учреждением</w:t>
            </w:r>
          </w:p>
        </w:tc>
        <w:tc>
          <w:tcPr>
            <w:tcW w:w="270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Постоянно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337" w:rsidRDefault="00514337" w:rsidP="003C5E75">
            <w:pPr>
              <w:spacing w:line="276" w:lineRule="auto"/>
              <w:rPr>
                <w:lang w:eastAsia="en-US"/>
              </w:rPr>
            </w:pPr>
          </w:p>
        </w:tc>
      </w:tr>
      <w:tr w:rsidR="00514337" w:rsidTr="003C5E75">
        <w:tc>
          <w:tcPr>
            <w:tcW w:w="828"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lastRenderedPageBreak/>
              <w:t>5.6</w:t>
            </w:r>
          </w:p>
        </w:tc>
        <w:tc>
          <w:tcPr>
            <w:tcW w:w="864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rPr>
                <w:sz w:val="24"/>
                <w:szCs w:val="24"/>
                <w:lang w:eastAsia="en-US"/>
              </w:rPr>
            </w:pPr>
            <w:r w:rsidRPr="005466A6">
              <w:rPr>
                <w:sz w:val="24"/>
                <w:szCs w:val="24"/>
                <w:lang w:eastAsia="en-US"/>
              </w:rPr>
              <w:t>Регулярное обновление информации о перечне и содержании платных и бесплатных услуг</w:t>
            </w:r>
          </w:p>
        </w:tc>
        <w:tc>
          <w:tcPr>
            <w:tcW w:w="270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Постоянно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337" w:rsidRDefault="00514337" w:rsidP="003C5E75">
            <w:pPr>
              <w:spacing w:line="276" w:lineRule="auto"/>
              <w:rPr>
                <w:lang w:eastAsia="en-US"/>
              </w:rPr>
            </w:pPr>
          </w:p>
        </w:tc>
      </w:tr>
      <w:tr w:rsidR="00514337" w:rsidTr="003C5E75">
        <w:tc>
          <w:tcPr>
            <w:tcW w:w="828"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5.7</w:t>
            </w:r>
          </w:p>
        </w:tc>
        <w:tc>
          <w:tcPr>
            <w:tcW w:w="864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rPr>
                <w:sz w:val="24"/>
                <w:szCs w:val="24"/>
                <w:lang w:eastAsia="en-US"/>
              </w:rPr>
            </w:pPr>
            <w:r w:rsidRPr="005466A6">
              <w:rPr>
                <w:sz w:val="24"/>
                <w:szCs w:val="24"/>
              </w:rPr>
              <w:t>Подготовка отчета о проводимой работе в сфере противодействия коррупции в учреждении по итогам работы за год</w:t>
            </w:r>
          </w:p>
        </w:tc>
        <w:tc>
          <w:tcPr>
            <w:tcW w:w="2700" w:type="dxa"/>
            <w:tcBorders>
              <w:top w:val="single" w:sz="4" w:space="0" w:color="auto"/>
              <w:left w:val="single" w:sz="4" w:space="0" w:color="auto"/>
              <w:bottom w:val="single" w:sz="4" w:space="0" w:color="auto"/>
              <w:right w:val="single" w:sz="4" w:space="0" w:color="auto"/>
            </w:tcBorders>
            <w:hideMark/>
          </w:tcPr>
          <w:p w:rsidR="00514337" w:rsidRPr="005466A6" w:rsidRDefault="00514337" w:rsidP="003C5E75">
            <w:pPr>
              <w:pStyle w:val="3"/>
              <w:tabs>
                <w:tab w:val="left" w:pos="851"/>
                <w:tab w:val="left" w:pos="993"/>
                <w:tab w:val="left" w:pos="1134"/>
              </w:tabs>
              <w:spacing w:line="276" w:lineRule="auto"/>
              <w:jc w:val="center"/>
              <w:rPr>
                <w:sz w:val="24"/>
                <w:szCs w:val="24"/>
                <w:lang w:eastAsia="en-US"/>
              </w:rPr>
            </w:pPr>
            <w:r w:rsidRPr="005466A6">
              <w:rPr>
                <w:sz w:val="24"/>
                <w:szCs w:val="24"/>
                <w:lang w:eastAsia="en-US"/>
              </w:rPr>
              <w:t xml:space="preserve">Ежегодно, до 31 декабря текущего года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337" w:rsidRDefault="00514337" w:rsidP="003C5E75">
            <w:pPr>
              <w:spacing w:line="276" w:lineRule="auto"/>
              <w:rPr>
                <w:lang w:eastAsia="en-US"/>
              </w:rPr>
            </w:pPr>
          </w:p>
        </w:tc>
      </w:tr>
    </w:tbl>
    <w:p w:rsidR="00514337" w:rsidRDefault="00514337" w:rsidP="00514337">
      <w:pPr>
        <w:rPr>
          <w:b/>
          <w:sz w:val="28"/>
          <w:szCs w:val="28"/>
          <w:u w:val="single"/>
        </w:rPr>
      </w:pPr>
    </w:p>
    <w:p w:rsidR="00514337" w:rsidRDefault="00514337" w:rsidP="00514337"/>
    <w:p w:rsidR="00514337" w:rsidRPr="00621F12" w:rsidRDefault="00514337" w:rsidP="00514337">
      <w:pPr>
        <w:rPr>
          <w:sz w:val="28"/>
          <w:szCs w:val="28"/>
        </w:rPr>
      </w:pPr>
    </w:p>
    <w:p w:rsidR="008D4CD4" w:rsidRPr="00621F12" w:rsidRDefault="008D4CD4" w:rsidP="00514337">
      <w:pPr>
        <w:rPr>
          <w:sz w:val="28"/>
          <w:szCs w:val="28"/>
        </w:rPr>
      </w:pPr>
    </w:p>
    <w:sectPr w:rsidR="008D4CD4" w:rsidRPr="00621F12" w:rsidSect="0041517A">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E5F" w:rsidRDefault="00DA0E5F" w:rsidP="00422DB4">
      <w:r>
        <w:separator/>
      </w:r>
    </w:p>
  </w:endnote>
  <w:endnote w:type="continuationSeparator" w:id="0">
    <w:p w:rsidR="00DA0E5F" w:rsidRDefault="00DA0E5F" w:rsidP="0042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645437"/>
      <w:docPartObj>
        <w:docPartGallery w:val="Page Numbers (Bottom of Page)"/>
        <w:docPartUnique/>
      </w:docPartObj>
    </w:sdtPr>
    <w:sdtEndPr/>
    <w:sdtContent>
      <w:p w:rsidR="00422DB4" w:rsidRDefault="00422DB4">
        <w:pPr>
          <w:pStyle w:val="ae"/>
          <w:jc w:val="right"/>
        </w:pPr>
        <w:r>
          <w:fldChar w:fldCharType="begin"/>
        </w:r>
        <w:r>
          <w:instrText>PAGE   \* MERGEFORMAT</w:instrText>
        </w:r>
        <w:r>
          <w:fldChar w:fldCharType="separate"/>
        </w:r>
        <w:r w:rsidR="005F4F71">
          <w:rPr>
            <w:noProof/>
          </w:rPr>
          <w:t>13</w:t>
        </w:r>
        <w:r>
          <w:fldChar w:fldCharType="end"/>
        </w:r>
      </w:p>
    </w:sdtContent>
  </w:sdt>
  <w:p w:rsidR="00422DB4" w:rsidRDefault="00422DB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E5F" w:rsidRDefault="00DA0E5F" w:rsidP="00422DB4">
      <w:r>
        <w:separator/>
      </w:r>
    </w:p>
  </w:footnote>
  <w:footnote w:type="continuationSeparator" w:id="0">
    <w:p w:rsidR="00DA0E5F" w:rsidRDefault="00DA0E5F" w:rsidP="00422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2BC0"/>
    <w:multiLevelType w:val="multilevel"/>
    <w:tmpl w:val="214A7444"/>
    <w:lvl w:ilvl="0">
      <w:start w:val="11"/>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020062"/>
    <w:multiLevelType w:val="multilevel"/>
    <w:tmpl w:val="C69AA08A"/>
    <w:lvl w:ilvl="0">
      <w:start w:val="10"/>
      <w:numFmt w:val="decimal"/>
      <w:lvlText w:val="%1."/>
      <w:lvlJc w:val="left"/>
      <w:pPr>
        <w:ind w:left="600" w:hanging="60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FDE3484"/>
    <w:multiLevelType w:val="hybridMultilevel"/>
    <w:tmpl w:val="CDA032B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27360205"/>
    <w:multiLevelType w:val="hybridMultilevel"/>
    <w:tmpl w:val="69D224E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0F091F"/>
    <w:multiLevelType w:val="hybridMultilevel"/>
    <w:tmpl w:val="187A4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437F13"/>
    <w:multiLevelType w:val="hybridMultilevel"/>
    <w:tmpl w:val="AF7CB5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EA6ED0"/>
    <w:multiLevelType w:val="multilevel"/>
    <w:tmpl w:val="F3D84640"/>
    <w:lvl w:ilvl="0">
      <w:start w:val="1"/>
      <w:numFmt w:val="decimal"/>
      <w:lvlText w:val="%1."/>
      <w:lvlJc w:val="left"/>
      <w:pPr>
        <w:ind w:left="720" w:hanging="360"/>
      </w:pPr>
      <w:rPr>
        <w:rFonts w:hint="default"/>
        <w:b w:val="0"/>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3194806"/>
    <w:multiLevelType w:val="hybridMultilevel"/>
    <w:tmpl w:val="9FD6529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A95722"/>
    <w:multiLevelType w:val="hybridMultilevel"/>
    <w:tmpl w:val="E21E1570"/>
    <w:lvl w:ilvl="0" w:tplc="DA1A8EF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3"/>
  </w:num>
  <w:num w:numId="5">
    <w:abstractNumId w:val="4"/>
  </w:num>
  <w:num w:numId="6">
    <w:abstractNumId w:val="5"/>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62"/>
    <w:rsid w:val="00010DD1"/>
    <w:rsid w:val="00020292"/>
    <w:rsid w:val="000506F6"/>
    <w:rsid w:val="00051467"/>
    <w:rsid w:val="00051AFB"/>
    <w:rsid w:val="000636D5"/>
    <w:rsid w:val="000858F3"/>
    <w:rsid w:val="000D1641"/>
    <w:rsid w:val="000E3D0B"/>
    <w:rsid w:val="00120A70"/>
    <w:rsid w:val="0015405D"/>
    <w:rsid w:val="00160426"/>
    <w:rsid w:val="00167070"/>
    <w:rsid w:val="001B07D1"/>
    <w:rsid w:val="001C191A"/>
    <w:rsid w:val="001E04C6"/>
    <w:rsid w:val="001E43D1"/>
    <w:rsid w:val="00200ECE"/>
    <w:rsid w:val="00210346"/>
    <w:rsid w:val="002117C0"/>
    <w:rsid w:val="00227A9B"/>
    <w:rsid w:val="002455BA"/>
    <w:rsid w:val="0028524B"/>
    <w:rsid w:val="002F2F75"/>
    <w:rsid w:val="00303EF4"/>
    <w:rsid w:val="0031133D"/>
    <w:rsid w:val="003141D8"/>
    <w:rsid w:val="00314C1E"/>
    <w:rsid w:val="00326B33"/>
    <w:rsid w:val="00326FD1"/>
    <w:rsid w:val="003350B3"/>
    <w:rsid w:val="0035554D"/>
    <w:rsid w:val="003662AA"/>
    <w:rsid w:val="00382B6D"/>
    <w:rsid w:val="00382D7B"/>
    <w:rsid w:val="003916F3"/>
    <w:rsid w:val="00392DA0"/>
    <w:rsid w:val="003E0C54"/>
    <w:rsid w:val="00400BE4"/>
    <w:rsid w:val="00405E22"/>
    <w:rsid w:val="0041517A"/>
    <w:rsid w:val="00422DB4"/>
    <w:rsid w:val="00423CF9"/>
    <w:rsid w:val="00424DCB"/>
    <w:rsid w:val="00441D06"/>
    <w:rsid w:val="004645D6"/>
    <w:rsid w:val="00483B55"/>
    <w:rsid w:val="00490D18"/>
    <w:rsid w:val="004A22E1"/>
    <w:rsid w:val="004D2FA4"/>
    <w:rsid w:val="004D3F55"/>
    <w:rsid w:val="004D612E"/>
    <w:rsid w:val="004E2C89"/>
    <w:rsid w:val="004F4BA5"/>
    <w:rsid w:val="005045BD"/>
    <w:rsid w:val="00514337"/>
    <w:rsid w:val="00514F80"/>
    <w:rsid w:val="0054198A"/>
    <w:rsid w:val="00545DA8"/>
    <w:rsid w:val="00547604"/>
    <w:rsid w:val="005672CD"/>
    <w:rsid w:val="00586558"/>
    <w:rsid w:val="005866BE"/>
    <w:rsid w:val="005A00C6"/>
    <w:rsid w:val="005B488B"/>
    <w:rsid w:val="005F4F71"/>
    <w:rsid w:val="006030C1"/>
    <w:rsid w:val="00620855"/>
    <w:rsid w:val="00632787"/>
    <w:rsid w:val="00633126"/>
    <w:rsid w:val="006443DE"/>
    <w:rsid w:val="00672158"/>
    <w:rsid w:val="00680527"/>
    <w:rsid w:val="00681765"/>
    <w:rsid w:val="00695FD3"/>
    <w:rsid w:val="006D768A"/>
    <w:rsid w:val="0070276B"/>
    <w:rsid w:val="00707D60"/>
    <w:rsid w:val="0072003F"/>
    <w:rsid w:val="00755BAB"/>
    <w:rsid w:val="00757F56"/>
    <w:rsid w:val="00786543"/>
    <w:rsid w:val="007A5BC2"/>
    <w:rsid w:val="007B50FA"/>
    <w:rsid w:val="007B6DB5"/>
    <w:rsid w:val="007C0477"/>
    <w:rsid w:val="007C5C96"/>
    <w:rsid w:val="007F74D9"/>
    <w:rsid w:val="008070C2"/>
    <w:rsid w:val="0083759C"/>
    <w:rsid w:val="008535D7"/>
    <w:rsid w:val="00855D3D"/>
    <w:rsid w:val="00862CB4"/>
    <w:rsid w:val="008635CB"/>
    <w:rsid w:val="0087059B"/>
    <w:rsid w:val="008D22C4"/>
    <w:rsid w:val="008D4CD4"/>
    <w:rsid w:val="008E6757"/>
    <w:rsid w:val="00904E38"/>
    <w:rsid w:val="00915D40"/>
    <w:rsid w:val="00922451"/>
    <w:rsid w:val="009262F6"/>
    <w:rsid w:val="00935422"/>
    <w:rsid w:val="00944C29"/>
    <w:rsid w:val="009575CB"/>
    <w:rsid w:val="009728F1"/>
    <w:rsid w:val="00974CCB"/>
    <w:rsid w:val="009A0327"/>
    <w:rsid w:val="009B15A1"/>
    <w:rsid w:val="009B28D1"/>
    <w:rsid w:val="009B7269"/>
    <w:rsid w:val="009C048A"/>
    <w:rsid w:val="009C10A1"/>
    <w:rsid w:val="009F492A"/>
    <w:rsid w:val="00A24FBD"/>
    <w:rsid w:val="00A417C3"/>
    <w:rsid w:val="00A44460"/>
    <w:rsid w:val="00A47B8F"/>
    <w:rsid w:val="00A5648C"/>
    <w:rsid w:val="00A735D5"/>
    <w:rsid w:val="00A81727"/>
    <w:rsid w:val="00A9503D"/>
    <w:rsid w:val="00B14A56"/>
    <w:rsid w:val="00B1517E"/>
    <w:rsid w:val="00B20810"/>
    <w:rsid w:val="00B22054"/>
    <w:rsid w:val="00B2305B"/>
    <w:rsid w:val="00B468E4"/>
    <w:rsid w:val="00B52779"/>
    <w:rsid w:val="00B53D46"/>
    <w:rsid w:val="00B63004"/>
    <w:rsid w:val="00B6543D"/>
    <w:rsid w:val="00BB6684"/>
    <w:rsid w:val="00BC2DED"/>
    <w:rsid w:val="00BE3564"/>
    <w:rsid w:val="00BE7B57"/>
    <w:rsid w:val="00BF7026"/>
    <w:rsid w:val="00C00215"/>
    <w:rsid w:val="00C02898"/>
    <w:rsid w:val="00C10CFB"/>
    <w:rsid w:val="00C4182C"/>
    <w:rsid w:val="00C52333"/>
    <w:rsid w:val="00C8474F"/>
    <w:rsid w:val="00C90595"/>
    <w:rsid w:val="00CA110B"/>
    <w:rsid w:val="00CB7095"/>
    <w:rsid w:val="00CC396A"/>
    <w:rsid w:val="00D0528A"/>
    <w:rsid w:val="00D41581"/>
    <w:rsid w:val="00D71E6B"/>
    <w:rsid w:val="00D74894"/>
    <w:rsid w:val="00D87927"/>
    <w:rsid w:val="00D923AC"/>
    <w:rsid w:val="00D95662"/>
    <w:rsid w:val="00D968FF"/>
    <w:rsid w:val="00DA0E5F"/>
    <w:rsid w:val="00DA1E91"/>
    <w:rsid w:val="00DA4A00"/>
    <w:rsid w:val="00DB0B80"/>
    <w:rsid w:val="00DC1A83"/>
    <w:rsid w:val="00DD0E47"/>
    <w:rsid w:val="00DE4072"/>
    <w:rsid w:val="00DE7445"/>
    <w:rsid w:val="00DE7BA3"/>
    <w:rsid w:val="00DF7035"/>
    <w:rsid w:val="00E05390"/>
    <w:rsid w:val="00E0547C"/>
    <w:rsid w:val="00E06680"/>
    <w:rsid w:val="00E078BC"/>
    <w:rsid w:val="00E27734"/>
    <w:rsid w:val="00E45039"/>
    <w:rsid w:val="00E55E8A"/>
    <w:rsid w:val="00E64EEA"/>
    <w:rsid w:val="00E81021"/>
    <w:rsid w:val="00EA59F0"/>
    <w:rsid w:val="00EA681E"/>
    <w:rsid w:val="00EC6F9B"/>
    <w:rsid w:val="00ED27BC"/>
    <w:rsid w:val="00F009D0"/>
    <w:rsid w:val="00F068B9"/>
    <w:rsid w:val="00F07AA6"/>
    <w:rsid w:val="00F14FDC"/>
    <w:rsid w:val="00F2138E"/>
    <w:rsid w:val="00F410EB"/>
    <w:rsid w:val="00F5402A"/>
    <w:rsid w:val="00F629EB"/>
    <w:rsid w:val="00F853BD"/>
    <w:rsid w:val="00FA16FD"/>
    <w:rsid w:val="00FA73B2"/>
    <w:rsid w:val="00FC618F"/>
    <w:rsid w:val="00FC68DE"/>
    <w:rsid w:val="00FD15D8"/>
    <w:rsid w:val="00FD6D83"/>
    <w:rsid w:val="00FE2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5B0487E-BE3E-4480-8B29-1ACB3F2B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66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A564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9566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95662"/>
    <w:rPr>
      <w:rFonts w:ascii="Times New Roman" w:eastAsia="Times New Roman" w:hAnsi="Times New Roman" w:cs="Times New Roman"/>
      <w:b/>
      <w:bCs/>
      <w:sz w:val="28"/>
      <w:szCs w:val="28"/>
      <w:lang w:eastAsia="ru-RU"/>
    </w:rPr>
  </w:style>
  <w:style w:type="paragraph" w:customStyle="1" w:styleId="ConsPlusTitle">
    <w:name w:val="ConsPlusTitle"/>
    <w:rsid w:val="00A24FBD"/>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31133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Normal">
    <w:name w:val="ConsNormal"/>
    <w:rsid w:val="003113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1">
    <w:name w:val="Font Style41"/>
    <w:basedOn w:val="a0"/>
    <w:rsid w:val="009728F1"/>
    <w:rPr>
      <w:rFonts w:ascii="Sylfaen" w:hAnsi="Sylfaen" w:cs="Sylfaen"/>
      <w:b/>
      <w:bCs/>
      <w:sz w:val="18"/>
      <w:szCs w:val="18"/>
    </w:rPr>
  </w:style>
  <w:style w:type="character" w:customStyle="1" w:styleId="FontStyle174">
    <w:name w:val="Font Style174"/>
    <w:basedOn w:val="a0"/>
    <w:uiPriority w:val="99"/>
    <w:rsid w:val="009728F1"/>
    <w:rPr>
      <w:rFonts w:ascii="Times New Roman" w:hAnsi="Times New Roman" w:cs="Times New Roman"/>
      <w:b/>
      <w:bCs/>
      <w:sz w:val="16"/>
      <w:szCs w:val="16"/>
    </w:rPr>
  </w:style>
  <w:style w:type="character" w:customStyle="1" w:styleId="FontStyle196">
    <w:name w:val="Font Style196"/>
    <w:basedOn w:val="a0"/>
    <w:uiPriority w:val="99"/>
    <w:rsid w:val="009728F1"/>
    <w:rPr>
      <w:rFonts w:ascii="Times New Roman" w:hAnsi="Times New Roman" w:cs="Times New Roman"/>
      <w:sz w:val="20"/>
      <w:szCs w:val="20"/>
    </w:rPr>
  </w:style>
  <w:style w:type="paragraph" w:customStyle="1" w:styleId="Style11">
    <w:name w:val="Style11"/>
    <w:basedOn w:val="a"/>
    <w:uiPriority w:val="99"/>
    <w:rsid w:val="009728F1"/>
    <w:pPr>
      <w:widowControl w:val="0"/>
      <w:autoSpaceDE w:val="0"/>
      <w:autoSpaceDN w:val="0"/>
      <w:adjustRightInd w:val="0"/>
      <w:spacing w:line="254" w:lineRule="exact"/>
      <w:ind w:firstLine="509"/>
      <w:jc w:val="both"/>
    </w:pPr>
    <w:rPr>
      <w:rFonts w:ascii="Trebuchet MS" w:hAnsi="Trebuchet MS" w:cs="Trebuchet MS"/>
    </w:rPr>
  </w:style>
  <w:style w:type="character" w:customStyle="1" w:styleId="FontStyle153">
    <w:name w:val="Font Style153"/>
    <w:basedOn w:val="a0"/>
    <w:uiPriority w:val="99"/>
    <w:rsid w:val="009728F1"/>
    <w:rPr>
      <w:rFonts w:ascii="Times New Roman" w:hAnsi="Times New Roman" w:cs="Times New Roman"/>
      <w:sz w:val="22"/>
      <w:szCs w:val="22"/>
    </w:rPr>
  </w:style>
  <w:style w:type="paragraph" w:styleId="a4">
    <w:name w:val="Normal (Web)"/>
    <w:basedOn w:val="a"/>
    <w:uiPriority w:val="99"/>
    <w:unhideWhenUsed/>
    <w:rsid w:val="009728F1"/>
    <w:pPr>
      <w:spacing w:before="100" w:beforeAutospacing="1" w:after="100" w:afterAutospacing="1"/>
    </w:pPr>
    <w:rPr>
      <w:rFonts w:ascii="Arial" w:hAnsi="Arial" w:cs="Arial"/>
    </w:rPr>
  </w:style>
  <w:style w:type="paragraph" w:styleId="a5">
    <w:name w:val="Body Text Indent"/>
    <w:basedOn w:val="a"/>
    <w:link w:val="a6"/>
    <w:unhideWhenUsed/>
    <w:rsid w:val="00227A9B"/>
    <w:pPr>
      <w:autoSpaceDE w:val="0"/>
      <w:autoSpaceDN w:val="0"/>
      <w:adjustRightInd w:val="0"/>
      <w:jc w:val="center"/>
    </w:pPr>
    <w:rPr>
      <w:b/>
      <w:bCs/>
      <w:sz w:val="32"/>
      <w:szCs w:val="32"/>
    </w:rPr>
  </w:style>
  <w:style w:type="character" w:customStyle="1" w:styleId="a6">
    <w:name w:val="Основной текст с отступом Знак"/>
    <w:basedOn w:val="a0"/>
    <w:link w:val="a5"/>
    <w:rsid w:val="00227A9B"/>
    <w:rPr>
      <w:rFonts w:ascii="Times New Roman" w:eastAsia="Times New Roman" w:hAnsi="Times New Roman" w:cs="Times New Roman"/>
      <w:b/>
      <w:bCs/>
      <w:sz w:val="32"/>
      <w:szCs w:val="32"/>
      <w:lang w:eastAsia="ru-RU"/>
    </w:rPr>
  </w:style>
  <w:style w:type="table" w:styleId="a7">
    <w:name w:val="Table Grid"/>
    <w:basedOn w:val="a1"/>
    <w:uiPriority w:val="59"/>
    <w:rsid w:val="00603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A5648C"/>
    <w:rPr>
      <w:rFonts w:asciiTheme="majorHAnsi" w:eastAsiaTheme="majorEastAsia" w:hAnsiTheme="majorHAnsi" w:cstheme="majorBidi"/>
      <w:b/>
      <w:bCs/>
      <w:color w:val="4F81BD" w:themeColor="accent1"/>
      <w:sz w:val="26"/>
      <w:szCs w:val="26"/>
      <w:lang w:eastAsia="ru-RU"/>
    </w:rPr>
  </w:style>
  <w:style w:type="paragraph" w:styleId="3">
    <w:name w:val="Body Text 3"/>
    <w:basedOn w:val="a"/>
    <w:link w:val="30"/>
    <w:uiPriority w:val="99"/>
    <w:unhideWhenUsed/>
    <w:rsid w:val="0041517A"/>
    <w:pPr>
      <w:spacing w:after="120"/>
    </w:pPr>
    <w:rPr>
      <w:sz w:val="16"/>
      <w:szCs w:val="16"/>
    </w:rPr>
  </w:style>
  <w:style w:type="character" w:customStyle="1" w:styleId="30">
    <w:name w:val="Основной текст 3 Знак"/>
    <w:basedOn w:val="a0"/>
    <w:link w:val="3"/>
    <w:uiPriority w:val="99"/>
    <w:rsid w:val="0041517A"/>
    <w:rPr>
      <w:rFonts w:ascii="Times New Roman" w:eastAsia="Times New Roman" w:hAnsi="Times New Roman" w:cs="Times New Roman"/>
      <w:sz w:val="16"/>
      <w:szCs w:val="16"/>
      <w:lang w:eastAsia="ru-RU"/>
    </w:rPr>
  </w:style>
  <w:style w:type="paragraph" w:customStyle="1" w:styleId="ConsPlusNormal">
    <w:name w:val="ConsPlusNormal"/>
    <w:rsid w:val="004151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Цветовое выделение"/>
    <w:uiPriority w:val="99"/>
    <w:rsid w:val="003662AA"/>
    <w:rPr>
      <w:b/>
      <w:bCs/>
      <w:color w:val="26282F"/>
    </w:rPr>
  </w:style>
  <w:style w:type="character" w:styleId="a9">
    <w:name w:val="Emphasis"/>
    <w:basedOn w:val="a0"/>
    <w:uiPriority w:val="20"/>
    <w:qFormat/>
    <w:rsid w:val="007A5BC2"/>
    <w:rPr>
      <w:i/>
      <w:iCs/>
    </w:rPr>
  </w:style>
  <w:style w:type="paragraph" w:styleId="aa">
    <w:name w:val="Balloon Text"/>
    <w:basedOn w:val="a"/>
    <w:link w:val="ab"/>
    <w:uiPriority w:val="99"/>
    <w:semiHidden/>
    <w:unhideWhenUsed/>
    <w:rsid w:val="00514337"/>
    <w:rPr>
      <w:rFonts w:ascii="Segoe UI" w:hAnsi="Segoe UI" w:cs="Segoe UI"/>
      <w:sz w:val="18"/>
      <w:szCs w:val="18"/>
    </w:rPr>
  </w:style>
  <w:style w:type="character" w:customStyle="1" w:styleId="ab">
    <w:name w:val="Текст выноски Знак"/>
    <w:basedOn w:val="a0"/>
    <w:link w:val="aa"/>
    <w:uiPriority w:val="99"/>
    <w:semiHidden/>
    <w:rsid w:val="00514337"/>
    <w:rPr>
      <w:rFonts w:ascii="Segoe UI" w:eastAsia="Times New Roman" w:hAnsi="Segoe UI" w:cs="Segoe UI"/>
      <w:sz w:val="18"/>
      <w:szCs w:val="18"/>
      <w:lang w:eastAsia="ru-RU"/>
    </w:rPr>
  </w:style>
  <w:style w:type="paragraph" w:styleId="ac">
    <w:name w:val="header"/>
    <w:basedOn w:val="a"/>
    <w:link w:val="ad"/>
    <w:uiPriority w:val="99"/>
    <w:unhideWhenUsed/>
    <w:rsid w:val="00422DB4"/>
    <w:pPr>
      <w:tabs>
        <w:tab w:val="center" w:pos="4677"/>
        <w:tab w:val="right" w:pos="9355"/>
      </w:tabs>
    </w:pPr>
  </w:style>
  <w:style w:type="character" w:customStyle="1" w:styleId="ad">
    <w:name w:val="Верхний колонтитул Знак"/>
    <w:basedOn w:val="a0"/>
    <w:link w:val="ac"/>
    <w:uiPriority w:val="99"/>
    <w:rsid w:val="00422DB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422DB4"/>
    <w:pPr>
      <w:tabs>
        <w:tab w:val="center" w:pos="4677"/>
        <w:tab w:val="right" w:pos="9355"/>
      </w:tabs>
    </w:pPr>
  </w:style>
  <w:style w:type="character" w:customStyle="1" w:styleId="af">
    <w:name w:val="Нижний колонтитул Знак"/>
    <w:basedOn w:val="a0"/>
    <w:link w:val="ae"/>
    <w:uiPriority w:val="99"/>
    <w:rsid w:val="00422DB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93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B36CE6A523A76EA19D65AB11616187F132C79D7C51E0553C1FBB7EE1145E610CDtFP9D" TargetMode="External"/><Relationship Id="rId4" Type="http://schemas.openxmlformats.org/officeDocument/2006/relationships/settings" Target="settings.xml"/><Relationship Id="rId9" Type="http://schemas.openxmlformats.org/officeDocument/2006/relationships/hyperlink" Target="consultantplus://offline/ref=1B36CE6A523A76EA19D644BC007A4F70142221D3C6170F0599AEB1B94Et1P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16890-0256-4C2A-B614-877F0C71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16</Pages>
  <Words>3975</Words>
  <Characters>22659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Грачева</dc:creator>
  <cp:lastModifiedBy>МатвейчукИН</cp:lastModifiedBy>
  <cp:revision>26</cp:revision>
  <cp:lastPrinted>2022-05-31T08:36:00Z</cp:lastPrinted>
  <dcterms:created xsi:type="dcterms:W3CDTF">2022-05-13T12:56:00Z</dcterms:created>
  <dcterms:modified xsi:type="dcterms:W3CDTF">2022-06-06T11:50:00Z</dcterms:modified>
</cp:coreProperties>
</file>