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85" w:rsidRDefault="000F6185" w:rsidP="00D95662">
      <w:pPr>
        <w:jc w:val="center"/>
        <w:rPr>
          <w:sz w:val="20"/>
          <w:szCs w:val="20"/>
        </w:rPr>
      </w:pPr>
      <w:r w:rsidRPr="000F618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B1A4098" wp14:editId="492CD405">
            <wp:extent cx="692150" cy="594360"/>
            <wp:effectExtent l="0" t="0" r="0" b="0"/>
            <wp:docPr id="1" name="Рисунок 1" descr="Coat of arms of Yugra (Khanty-Mansia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Yugra (Khanty-Mansia)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30" cy="61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185" w:rsidRDefault="000F6185" w:rsidP="00D95662">
      <w:pPr>
        <w:jc w:val="center"/>
        <w:rPr>
          <w:sz w:val="20"/>
          <w:szCs w:val="20"/>
        </w:rPr>
      </w:pPr>
    </w:p>
    <w:p w:rsidR="00D95662" w:rsidRPr="00862713" w:rsidRDefault="00D95662" w:rsidP="00D95662">
      <w:pPr>
        <w:jc w:val="center"/>
        <w:rPr>
          <w:sz w:val="16"/>
          <w:szCs w:val="16"/>
        </w:rPr>
      </w:pPr>
      <w:r w:rsidRPr="001E698E">
        <w:rPr>
          <w:sz w:val="20"/>
          <w:szCs w:val="20"/>
        </w:rPr>
        <w:t>РОССИЙСКАЯ ФЕДЕРАЦИЯ</w:t>
      </w:r>
    </w:p>
    <w:p w:rsidR="00D95662" w:rsidRPr="001E698E" w:rsidRDefault="00D95662" w:rsidP="00D95662">
      <w:pPr>
        <w:jc w:val="center"/>
        <w:rPr>
          <w:sz w:val="20"/>
          <w:szCs w:val="20"/>
        </w:rPr>
      </w:pPr>
      <w:r w:rsidRPr="001E698E">
        <w:rPr>
          <w:sz w:val="20"/>
          <w:szCs w:val="20"/>
        </w:rPr>
        <w:t xml:space="preserve">ХАНТЫ-МАНСИЙСКИЙ </w:t>
      </w:r>
      <w:proofErr w:type="gramStart"/>
      <w:r w:rsidRPr="001E698E">
        <w:rPr>
          <w:sz w:val="20"/>
          <w:szCs w:val="20"/>
        </w:rPr>
        <w:t>АВТОНОМНЫЙ  ОКРУГ</w:t>
      </w:r>
      <w:proofErr w:type="gramEnd"/>
      <w:r w:rsidRPr="001E698E">
        <w:rPr>
          <w:sz w:val="20"/>
          <w:szCs w:val="20"/>
        </w:rPr>
        <w:t xml:space="preserve"> – ЮГРА</w:t>
      </w:r>
    </w:p>
    <w:p w:rsidR="00D95662" w:rsidRPr="001E698E" w:rsidRDefault="00D95662" w:rsidP="00D95662">
      <w:pPr>
        <w:jc w:val="center"/>
        <w:rPr>
          <w:sz w:val="20"/>
          <w:szCs w:val="20"/>
        </w:rPr>
      </w:pPr>
      <w:r w:rsidRPr="001E698E">
        <w:rPr>
          <w:sz w:val="20"/>
          <w:szCs w:val="20"/>
        </w:rPr>
        <w:t>(Тюменская область)</w:t>
      </w:r>
    </w:p>
    <w:p w:rsidR="00D95662" w:rsidRPr="00E1484F" w:rsidRDefault="00D95662" w:rsidP="00D95662">
      <w:pPr>
        <w:jc w:val="center"/>
        <w:rPr>
          <w:b/>
        </w:rPr>
      </w:pPr>
      <w:r w:rsidRPr="00E1484F">
        <w:rPr>
          <w:b/>
        </w:rPr>
        <w:t>ДЕПАРТАМЕНТ ЗДРАВООХРАНЕНИЯ</w:t>
      </w:r>
    </w:p>
    <w:p w:rsidR="00D95662" w:rsidRPr="00E1484F" w:rsidRDefault="00D95662" w:rsidP="00D95662">
      <w:pPr>
        <w:ind w:left="708"/>
        <w:jc w:val="center"/>
        <w:rPr>
          <w:b/>
        </w:rPr>
      </w:pPr>
      <w:r w:rsidRPr="00E1484F">
        <w:rPr>
          <w:b/>
        </w:rPr>
        <w:t>ХАНТЫ-МАНСИЙСКОГО АВТОНОМНОГО ОКРУГА – ЮГРЫ</w:t>
      </w:r>
    </w:p>
    <w:p w:rsidR="00D95662" w:rsidRPr="00E1484F" w:rsidRDefault="00D95662" w:rsidP="00D95662">
      <w:pPr>
        <w:jc w:val="center"/>
        <w:rPr>
          <w:b/>
        </w:rPr>
      </w:pPr>
      <w:r w:rsidRPr="00E1484F">
        <w:rPr>
          <w:b/>
        </w:rPr>
        <w:t>БЮДЖЕТНОЕ УЧРЕЖДЕНИЕ ХАНТЫ-МАНСИЙСКОГО АВТОНОМНОГО ОКРУГА-</w:t>
      </w:r>
      <w:proofErr w:type="gramStart"/>
      <w:r w:rsidRPr="00E1484F">
        <w:rPr>
          <w:b/>
        </w:rPr>
        <w:t>ЮГРЫ  «</w:t>
      </w:r>
      <w:proofErr w:type="gramEnd"/>
      <w:r w:rsidRPr="00E1484F">
        <w:rPr>
          <w:b/>
        </w:rPr>
        <w:t xml:space="preserve">НЕФТЕЮГАНСКАЯ ОКРУЖНАЯ </w:t>
      </w:r>
      <w:r w:rsidR="00525B4F">
        <w:rPr>
          <w:b/>
        </w:rPr>
        <w:t xml:space="preserve">КЛИНИЧЕСКАЯ </w:t>
      </w:r>
      <w:r w:rsidRPr="00E1484F">
        <w:rPr>
          <w:b/>
        </w:rPr>
        <w:t>БОЛЬНИЦА</w:t>
      </w:r>
      <w:r w:rsidR="00525B4F">
        <w:rPr>
          <w:b/>
        </w:rPr>
        <w:t xml:space="preserve"> </w:t>
      </w:r>
      <w:r w:rsidRPr="00E1484F">
        <w:rPr>
          <w:b/>
        </w:rPr>
        <w:t>ИМЕНИ В.И.ЯЦКИВ»</w:t>
      </w:r>
    </w:p>
    <w:p w:rsidR="00D95662" w:rsidRPr="00E1484F" w:rsidRDefault="00D95662" w:rsidP="00D95662">
      <w:pPr>
        <w:jc w:val="center"/>
        <w:rPr>
          <w:b/>
        </w:rPr>
      </w:pPr>
      <w:r w:rsidRPr="00E1484F">
        <w:rPr>
          <w:b/>
        </w:rPr>
        <w:t>(БУ «</w:t>
      </w:r>
      <w:proofErr w:type="spellStart"/>
      <w:r w:rsidRPr="00E1484F">
        <w:rPr>
          <w:b/>
        </w:rPr>
        <w:t>Нефтеюган</w:t>
      </w:r>
      <w:r w:rsidR="00C4182C">
        <w:rPr>
          <w:b/>
        </w:rPr>
        <w:t>ская</w:t>
      </w:r>
      <w:proofErr w:type="spellEnd"/>
      <w:r w:rsidR="00C4182C">
        <w:rPr>
          <w:b/>
        </w:rPr>
        <w:t xml:space="preserve"> окружная</w:t>
      </w:r>
      <w:r w:rsidR="00803817" w:rsidRPr="00803817">
        <w:rPr>
          <w:b/>
        </w:rPr>
        <w:t xml:space="preserve"> </w:t>
      </w:r>
      <w:proofErr w:type="gramStart"/>
      <w:r w:rsidR="00803817" w:rsidRPr="00803817">
        <w:rPr>
          <w:b/>
        </w:rPr>
        <w:t xml:space="preserve">клиническая </w:t>
      </w:r>
      <w:r w:rsidR="00C4182C">
        <w:rPr>
          <w:b/>
        </w:rPr>
        <w:t xml:space="preserve"> больница</w:t>
      </w:r>
      <w:proofErr w:type="gramEnd"/>
      <w:r w:rsidR="00C4182C">
        <w:rPr>
          <w:b/>
        </w:rPr>
        <w:t xml:space="preserve"> имени </w:t>
      </w:r>
      <w:proofErr w:type="spellStart"/>
      <w:r w:rsidR="00C4182C">
        <w:rPr>
          <w:b/>
        </w:rPr>
        <w:t>В.</w:t>
      </w:r>
      <w:r w:rsidRPr="00E1484F">
        <w:rPr>
          <w:b/>
        </w:rPr>
        <w:t>И.Яцкив</w:t>
      </w:r>
      <w:proofErr w:type="spellEnd"/>
      <w:r w:rsidRPr="00E1484F">
        <w:rPr>
          <w:b/>
        </w:rPr>
        <w:t>»)</w:t>
      </w:r>
    </w:p>
    <w:p w:rsidR="00D95662" w:rsidRPr="0061187C" w:rsidRDefault="00D95662" w:rsidP="00D95662">
      <w:pPr>
        <w:jc w:val="center"/>
        <w:rPr>
          <w:b/>
        </w:rPr>
      </w:pPr>
      <w:r>
        <w:rPr>
          <w:b/>
        </w:rPr>
        <w:t>____________________________________________________________________________</w:t>
      </w:r>
      <w:r w:rsidRPr="00A53093">
        <w:t xml:space="preserve">   </w:t>
      </w:r>
    </w:p>
    <w:p w:rsidR="00D95662" w:rsidRDefault="00D95662" w:rsidP="00D95662">
      <w:pPr>
        <w:rPr>
          <w:b/>
        </w:rPr>
      </w:pPr>
    </w:p>
    <w:p w:rsidR="00D95662" w:rsidRPr="0066036D" w:rsidRDefault="00D95662" w:rsidP="00D95662">
      <w:pPr>
        <w:rPr>
          <w:sz w:val="26"/>
          <w:szCs w:val="26"/>
        </w:rPr>
      </w:pPr>
      <w:r>
        <w:rPr>
          <w:sz w:val="26"/>
          <w:szCs w:val="26"/>
        </w:rPr>
        <w:t xml:space="preserve"> «_</w:t>
      </w:r>
      <w:r w:rsidR="006619A6" w:rsidRPr="0076758F">
        <w:rPr>
          <w:sz w:val="26"/>
          <w:szCs w:val="26"/>
          <w:u w:val="single"/>
        </w:rPr>
        <w:t>05</w:t>
      </w:r>
      <w:r>
        <w:rPr>
          <w:sz w:val="26"/>
          <w:szCs w:val="26"/>
        </w:rPr>
        <w:t>_»___</w:t>
      </w:r>
      <w:r w:rsidR="006619A6" w:rsidRPr="0076758F">
        <w:rPr>
          <w:sz w:val="26"/>
          <w:szCs w:val="26"/>
          <w:u w:val="single"/>
        </w:rPr>
        <w:t>10</w:t>
      </w:r>
      <w:r>
        <w:rPr>
          <w:sz w:val="26"/>
          <w:szCs w:val="26"/>
        </w:rPr>
        <w:t>____20</w:t>
      </w:r>
      <w:r w:rsidR="000B0825" w:rsidRPr="002D5B91">
        <w:rPr>
          <w:sz w:val="26"/>
          <w:szCs w:val="26"/>
        </w:rPr>
        <w:t>2</w:t>
      </w:r>
      <w:r w:rsidR="00650D5B">
        <w:rPr>
          <w:sz w:val="26"/>
          <w:szCs w:val="26"/>
        </w:rPr>
        <w:t>3</w:t>
      </w:r>
      <w:r>
        <w:rPr>
          <w:sz w:val="26"/>
          <w:szCs w:val="26"/>
        </w:rPr>
        <w:t xml:space="preserve"> г.</w:t>
      </w:r>
      <w:r w:rsidRPr="006603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 w:rsidRPr="006603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</w:t>
      </w:r>
      <w:r w:rsidR="0096279D">
        <w:rPr>
          <w:sz w:val="26"/>
          <w:szCs w:val="26"/>
        </w:rPr>
        <w:t>07-108 – П-№</w:t>
      </w:r>
      <w:r>
        <w:rPr>
          <w:sz w:val="26"/>
          <w:szCs w:val="26"/>
        </w:rPr>
        <w:t xml:space="preserve"> __</w:t>
      </w:r>
      <w:r w:rsidR="006619A6" w:rsidRPr="0076758F">
        <w:rPr>
          <w:sz w:val="26"/>
          <w:szCs w:val="26"/>
          <w:u w:val="single"/>
        </w:rPr>
        <w:t>416</w:t>
      </w:r>
      <w:r>
        <w:rPr>
          <w:sz w:val="26"/>
          <w:szCs w:val="26"/>
        </w:rPr>
        <w:t>___</w:t>
      </w:r>
    </w:p>
    <w:p w:rsidR="00D95662" w:rsidRDefault="00D95662" w:rsidP="00D95662">
      <w:pPr>
        <w:jc w:val="center"/>
        <w:rPr>
          <w:b/>
          <w:sz w:val="18"/>
        </w:rPr>
      </w:pPr>
    </w:p>
    <w:p w:rsidR="00D95662" w:rsidRDefault="00D95662" w:rsidP="00D95662">
      <w:pPr>
        <w:jc w:val="center"/>
        <w:rPr>
          <w:b/>
          <w:sz w:val="18"/>
        </w:rPr>
      </w:pPr>
    </w:p>
    <w:p w:rsidR="00D95662" w:rsidRPr="0052458C" w:rsidRDefault="00D95662" w:rsidP="00D95662">
      <w:pPr>
        <w:pStyle w:val="4"/>
        <w:jc w:val="center"/>
      </w:pPr>
      <w:r w:rsidRPr="0052458C">
        <w:t>П Р И К А З</w:t>
      </w:r>
    </w:p>
    <w:p w:rsidR="00D95662" w:rsidRPr="00B22054" w:rsidRDefault="00D95662" w:rsidP="00D95662">
      <w:pPr>
        <w:jc w:val="center"/>
        <w:rPr>
          <w:b/>
          <w:sz w:val="28"/>
          <w:szCs w:val="28"/>
        </w:rPr>
      </w:pPr>
    </w:p>
    <w:p w:rsidR="00C65093" w:rsidRPr="00775841" w:rsidRDefault="00C65093" w:rsidP="00C65093">
      <w:pPr>
        <w:jc w:val="both"/>
        <w:rPr>
          <w:sz w:val="28"/>
          <w:szCs w:val="28"/>
        </w:rPr>
      </w:pPr>
    </w:p>
    <w:p w:rsidR="00C65093" w:rsidRDefault="00FE6A0F" w:rsidP="00FE6A0F">
      <w:pPr>
        <w:ind w:right="3968"/>
        <w:jc w:val="both"/>
        <w:rPr>
          <w:sz w:val="28"/>
          <w:szCs w:val="28"/>
        </w:rPr>
      </w:pPr>
      <w:r w:rsidRPr="00FE6A0F">
        <w:rPr>
          <w:sz w:val="28"/>
          <w:szCs w:val="28"/>
        </w:rPr>
        <w:t>«</w:t>
      </w:r>
      <w:r w:rsidR="00C65093" w:rsidRPr="00FE6A0F">
        <w:rPr>
          <w:sz w:val="28"/>
          <w:szCs w:val="28"/>
        </w:rPr>
        <w:t>Об утверждении карты коррупционных рисков</w:t>
      </w:r>
      <w:r w:rsidR="000B331D" w:rsidRPr="00FE6A0F">
        <w:rPr>
          <w:sz w:val="28"/>
          <w:szCs w:val="28"/>
        </w:rPr>
        <w:t>,</w:t>
      </w:r>
      <w:r w:rsidR="00C65093" w:rsidRPr="00FE6A0F">
        <w:rPr>
          <w:sz w:val="28"/>
          <w:szCs w:val="28"/>
        </w:rPr>
        <w:t xml:space="preserve"> </w:t>
      </w:r>
      <w:r w:rsidR="00454B72" w:rsidRPr="00FE6A0F">
        <w:rPr>
          <w:sz w:val="28"/>
          <w:szCs w:val="28"/>
        </w:rPr>
        <w:t xml:space="preserve">перечня должностей, замещение которых </w:t>
      </w:r>
      <w:r w:rsidR="00FB2637" w:rsidRPr="00FE6A0F">
        <w:rPr>
          <w:sz w:val="28"/>
          <w:szCs w:val="28"/>
        </w:rPr>
        <w:t>связано</w:t>
      </w:r>
      <w:r w:rsidR="00454B72" w:rsidRPr="00FE6A0F">
        <w:rPr>
          <w:sz w:val="28"/>
          <w:szCs w:val="28"/>
        </w:rPr>
        <w:t xml:space="preserve"> с </w:t>
      </w:r>
      <w:r w:rsidR="000B331D" w:rsidRPr="00FE6A0F">
        <w:rPr>
          <w:sz w:val="28"/>
          <w:szCs w:val="28"/>
        </w:rPr>
        <w:t xml:space="preserve">высокими </w:t>
      </w:r>
      <w:r w:rsidR="00454B72" w:rsidRPr="00FE6A0F">
        <w:rPr>
          <w:sz w:val="28"/>
          <w:szCs w:val="28"/>
        </w:rPr>
        <w:t xml:space="preserve">коррупционными рисками, </w:t>
      </w:r>
      <w:r w:rsidR="00C65093" w:rsidRPr="00FE6A0F">
        <w:rPr>
          <w:sz w:val="28"/>
          <w:szCs w:val="28"/>
        </w:rPr>
        <w:t xml:space="preserve">направления деятельности </w:t>
      </w:r>
      <w:r w:rsidR="00FB2637" w:rsidRPr="00FE6A0F">
        <w:rPr>
          <w:sz w:val="28"/>
          <w:szCs w:val="28"/>
        </w:rPr>
        <w:t xml:space="preserve">структурных подразделений, </w:t>
      </w:r>
      <w:r w:rsidR="00C65093" w:rsidRPr="00FE6A0F">
        <w:rPr>
          <w:sz w:val="28"/>
          <w:szCs w:val="28"/>
        </w:rPr>
        <w:t xml:space="preserve">связанных с </w:t>
      </w:r>
      <w:r w:rsidR="000B331D" w:rsidRPr="00FE6A0F">
        <w:rPr>
          <w:sz w:val="28"/>
          <w:szCs w:val="28"/>
        </w:rPr>
        <w:t>высокими</w:t>
      </w:r>
      <w:r w:rsidR="00C65093" w:rsidRPr="00FE6A0F">
        <w:rPr>
          <w:sz w:val="28"/>
          <w:szCs w:val="28"/>
        </w:rPr>
        <w:t xml:space="preserve"> коррупционными рисками в БУ «</w:t>
      </w:r>
      <w:proofErr w:type="spellStart"/>
      <w:r w:rsidR="00C65093" w:rsidRPr="00FE6A0F">
        <w:rPr>
          <w:sz w:val="28"/>
          <w:szCs w:val="28"/>
        </w:rPr>
        <w:t>Нефтеюганская</w:t>
      </w:r>
      <w:proofErr w:type="spellEnd"/>
      <w:r w:rsidR="00C65093" w:rsidRPr="00FE6A0F">
        <w:rPr>
          <w:sz w:val="28"/>
          <w:szCs w:val="28"/>
        </w:rPr>
        <w:t xml:space="preserve"> окружная клиническая больница имени </w:t>
      </w:r>
      <w:proofErr w:type="spellStart"/>
      <w:r w:rsidR="00C65093" w:rsidRPr="00FE6A0F">
        <w:rPr>
          <w:sz w:val="28"/>
          <w:szCs w:val="28"/>
        </w:rPr>
        <w:t>В.И.Яцкив</w:t>
      </w:r>
      <w:proofErr w:type="spellEnd"/>
      <w:r w:rsidR="00C65093" w:rsidRPr="00FE6A0F">
        <w:rPr>
          <w:sz w:val="28"/>
          <w:szCs w:val="28"/>
        </w:rPr>
        <w:t>»</w:t>
      </w:r>
      <w:r w:rsidRPr="00FE6A0F">
        <w:rPr>
          <w:sz w:val="28"/>
          <w:szCs w:val="28"/>
        </w:rPr>
        <w:t>»</w:t>
      </w:r>
    </w:p>
    <w:p w:rsidR="00C65093" w:rsidRDefault="00C65093" w:rsidP="00C65093">
      <w:pPr>
        <w:jc w:val="both"/>
        <w:rPr>
          <w:sz w:val="28"/>
          <w:szCs w:val="28"/>
        </w:rPr>
      </w:pPr>
    </w:p>
    <w:p w:rsidR="00C65093" w:rsidRDefault="00C65093" w:rsidP="00C65093">
      <w:pPr>
        <w:jc w:val="both"/>
        <w:rPr>
          <w:sz w:val="28"/>
          <w:szCs w:val="28"/>
        </w:rPr>
      </w:pPr>
    </w:p>
    <w:p w:rsidR="00C65093" w:rsidRPr="0031133D" w:rsidRDefault="00C65093" w:rsidP="00C650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F75">
        <w:rPr>
          <w:sz w:val="28"/>
          <w:szCs w:val="28"/>
        </w:rPr>
        <w:t xml:space="preserve">Во исполнение </w:t>
      </w:r>
      <w:r w:rsidRPr="00931ACD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9" w:history="1">
        <w:r w:rsidRPr="00931ACD">
          <w:rPr>
            <w:rFonts w:eastAsiaTheme="minorHAnsi"/>
            <w:sz w:val="28"/>
            <w:szCs w:val="28"/>
            <w:lang w:eastAsia="en-US"/>
          </w:rPr>
          <w:t>закон</w:t>
        </w:r>
        <w:r>
          <w:rPr>
            <w:rFonts w:eastAsiaTheme="minorHAnsi"/>
            <w:sz w:val="28"/>
            <w:szCs w:val="28"/>
            <w:lang w:eastAsia="en-US"/>
          </w:rPr>
          <w:t>а</w:t>
        </w:r>
      </w:hyperlink>
      <w:r w:rsidRPr="00931ACD">
        <w:rPr>
          <w:rFonts w:eastAsiaTheme="minorHAnsi"/>
          <w:sz w:val="28"/>
          <w:szCs w:val="28"/>
          <w:lang w:eastAsia="en-US"/>
        </w:rPr>
        <w:t xml:space="preserve"> от 25</w:t>
      </w:r>
      <w:r>
        <w:rPr>
          <w:rFonts w:eastAsiaTheme="minorHAnsi"/>
          <w:sz w:val="28"/>
          <w:szCs w:val="28"/>
          <w:lang w:eastAsia="en-US"/>
        </w:rPr>
        <w:t>.12.</w:t>
      </w:r>
      <w:r w:rsidRPr="00931ACD">
        <w:rPr>
          <w:rFonts w:eastAsiaTheme="minorHAnsi"/>
          <w:sz w:val="28"/>
          <w:szCs w:val="28"/>
          <w:lang w:eastAsia="en-US"/>
        </w:rPr>
        <w:t xml:space="preserve">2008 </w:t>
      </w:r>
      <w:r>
        <w:rPr>
          <w:rFonts w:eastAsiaTheme="minorHAnsi"/>
          <w:sz w:val="28"/>
          <w:szCs w:val="28"/>
          <w:lang w:eastAsia="en-US"/>
        </w:rPr>
        <w:t>№</w:t>
      </w:r>
      <w:r w:rsidRPr="00931ACD">
        <w:rPr>
          <w:rFonts w:eastAsiaTheme="minorHAnsi"/>
          <w:sz w:val="28"/>
          <w:szCs w:val="28"/>
          <w:lang w:eastAsia="en-US"/>
        </w:rPr>
        <w:t xml:space="preserve">273-ФЗ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931ACD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 </w:t>
      </w:r>
      <w:r w:rsidRPr="00931ACD">
        <w:rPr>
          <w:rFonts w:eastAsiaTheme="minorHAnsi"/>
          <w:sz w:val="28"/>
          <w:szCs w:val="28"/>
          <w:lang w:eastAsia="en-US"/>
        </w:rPr>
        <w:t>противодействии коррупции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931ACD">
        <w:rPr>
          <w:rFonts w:eastAsiaTheme="minorHAnsi"/>
          <w:sz w:val="28"/>
          <w:szCs w:val="28"/>
          <w:lang w:eastAsia="en-US"/>
        </w:rPr>
        <w:t>,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931ACD">
        <w:rPr>
          <w:rFonts w:eastAsiaTheme="minorHAnsi"/>
          <w:sz w:val="28"/>
          <w:szCs w:val="28"/>
          <w:lang w:eastAsia="en-US"/>
        </w:rPr>
        <w:t xml:space="preserve"> Ханты-Мансийского автономного округа-Югры от 25</w:t>
      </w:r>
      <w:r>
        <w:rPr>
          <w:rFonts w:eastAsiaTheme="minorHAnsi"/>
          <w:sz w:val="28"/>
          <w:szCs w:val="28"/>
          <w:lang w:eastAsia="en-US"/>
        </w:rPr>
        <w:t>.09.2008</w:t>
      </w:r>
      <w:r w:rsidRPr="00931A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hyperlink r:id="rId10" w:history="1">
        <w:r w:rsidRPr="00931ACD">
          <w:rPr>
            <w:rFonts w:eastAsiaTheme="minorHAnsi"/>
            <w:sz w:val="28"/>
            <w:szCs w:val="28"/>
            <w:lang w:eastAsia="en-US"/>
          </w:rPr>
          <w:t>86-оз</w:t>
        </w:r>
      </w:hyperlink>
      <w:r w:rsidRPr="00931A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931ACD">
        <w:rPr>
          <w:rFonts w:eastAsiaTheme="minorHAnsi"/>
          <w:sz w:val="28"/>
          <w:szCs w:val="28"/>
          <w:lang w:eastAsia="en-US"/>
        </w:rPr>
        <w:t xml:space="preserve">О мерах </w:t>
      </w:r>
      <w:r w:rsidRPr="00FE6A0F">
        <w:rPr>
          <w:rFonts w:eastAsiaTheme="minorHAnsi"/>
          <w:sz w:val="28"/>
          <w:szCs w:val="28"/>
          <w:lang w:eastAsia="en-US"/>
        </w:rPr>
        <w:t>по противодействию коррупции в Ханты-Мансийском автономном округе-Югре» и в целях</w:t>
      </w:r>
      <w:r w:rsidR="00E30AEE" w:rsidRPr="00FE6A0F">
        <w:rPr>
          <w:rFonts w:eastAsiaTheme="minorHAnsi"/>
          <w:sz w:val="28"/>
          <w:szCs w:val="28"/>
          <w:lang w:eastAsia="en-US"/>
        </w:rPr>
        <w:t xml:space="preserve"> минимизации</w:t>
      </w:r>
      <w:r w:rsidR="0070771F" w:rsidRPr="00FE6A0F">
        <w:rPr>
          <w:rFonts w:eastAsiaTheme="minorHAnsi"/>
          <w:sz w:val="28"/>
          <w:szCs w:val="28"/>
          <w:lang w:eastAsia="en-US"/>
        </w:rPr>
        <w:t>,</w:t>
      </w:r>
      <w:r w:rsidR="00E30AEE" w:rsidRPr="00FE6A0F">
        <w:rPr>
          <w:rFonts w:eastAsiaTheme="minorHAnsi"/>
          <w:sz w:val="28"/>
          <w:szCs w:val="28"/>
          <w:lang w:eastAsia="en-US"/>
        </w:rPr>
        <w:t xml:space="preserve"> </w:t>
      </w:r>
      <w:r w:rsidR="0070771F" w:rsidRPr="00FE6A0F">
        <w:rPr>
          <w:rFonts w:eastAsiaTheme="minorHAnsi"/>
          <w:sz w:val="28"/>
          <w:szCs w:val="28"/>
          <w:lang w:eastAsia="en-US"/>
        </w:rPr>
        <w:t xml:space="preserve">предотвращения, устранения </w:t>
      </w:r>
      <w:r w:rsidR="00E30AEE" w:rsidRPr="00FE6A0F">
        <w:rPr>
          <w:rFonts w:eastAsiaTheme="minorHAnsi"/>
          <w:sz w:val="28"/>
          <w:szCs w:val="28"/>
          <w:lang w:eastAsia="en-US"/>
        </w:rPr>
        <w:t>коррупционных рисков,</w:t>
      </w:r>
      <w:r w:rsidRPr="00FE6A0F">
        <w:rPr>
          <w:rFonts w:eastAsiaTheme="minorHAnsi"/>
          <w:sz w:val="28"/>
          <w:szCs w:val="28"/>
          <w:lang w:eastAsia="en-US"/>
        </w:rPr>
        <w:t xml:space="preserve"> повышения эффективности работы по противодействию коррупции в БУ «</w:t>
      </w:r>
      <w:proofErr w:type="spellStart"/>
      <w:r w:rsidRPr="00FE6A0F">
        <w:rPr>
          <w:rFonts w:eastAsiaTheme="minorHAnsi"/>
          <w:sz w:val="28"/>
          <w:szCs w:val="28"/>
          <w:lang w:eastAsia="en-US"/>
        </w:rPr>
        <w:t>Нефтеюганская</w:t>
      </w:r>
      <w:proofErr w:type="spellEnd"/>
      <w:r w:rsidRPr="00FE6A0F">
        <w:rPr>
          <w:rFonts w:eastAsiaTheme="minorHAnsi"/>
          <w:sz w:val="28"/>
          <w:szCs w:val="28"/>
          <w:lang w:eastAsia="en-US"/>
        </w:rPr>
        <w:t xml:space="preserve"> окружная клинич</w:t>
      </w:r>
      <w:r w:rsidR="00FE6A0F" w:rsidRPr="00FE6A0F">
        <w:rPr>
          <w:rFonts w:eastAsiaTheme="minorHAnsi"/>
          <w:sz w:val="28"/>
          <w:szCs w:val="28"/>
          <w:lang w:eastAsia="en-US"/>
        </w:rPr>
        <w:t xml:space="preserve">еская больница имени </w:t>
      </w:r>
      <w:proofErr w:type="spellStart"/>
      <w:r w:rsidR="00FE6A0F" w:rsidRPr="00FE6A0F">
        <w:rPr>
          <w:rFonts w:eastAsiaTheme="minorHAnsi"/>
          <w:sz w:val="28"/>
          <w:szCs w:val="28"/>
          <w:lang w:eastAsia="en-US"/>
        </w:rPr>
        <w:t>В.И.Яцкив</w:t>
      </w:r>
      <w:proofErr w:type="spellEnd"/>
      <w:r w:rsidR="00FE6A0F" w:rsidRPr="00FE6A0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65093" w:rsidRDefault="00C65093" w:rsidP="00C65093">
      <w:pPr>
        <w:tabs>
          <w:tab w:val="left" w:pos="567"/>
        </w:tabs>
        <w:ind w:right="51"/>
        <w:jc w:val="both"/>
      </w:pPr>
    </w:p>
    <w:p w:rsidR="00C65093" w:rsidRPr="003248DE" w:rsidRDefault="00C65093" w:rsidP="00C6509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Pr="003248DE">
        <w:rPr>
          <w:b/>
          <w:sz w:val="28"/>
          <w:szCs w:val="28"/>
        </w:rPr>
        <w:t>:</w:t>
      </w:r>
    </w:p>
    <w:p w:rsidR="00C65093" w:rsidRPr="00800E6E" w:rsidRDefault="00C65093" w:rsidP="00C65093">
      <w:pPr>
        <w:jc w:val="both"/>
        <w:rPr>
          <w:sz w:val="28"/>
          <w:szCs w:val="28"/>
        </w:rPr>
      </w:pPr>
    </w:p>
    <w:p w:rsidR="00C65093" w:rsidRDefault="00C65093" w:rsidP="007077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6B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5093" w:rsidRPr="004409FA" w:rsidRDefault="00C65093" w:rsidP="0070771F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t>Карту коррупционных рисков в БУ «</w:t>
      </w:r>
      <w:proofErr w:type="spellStart"/>
      <w:r w:rsidRPr="004409FA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Pr="004409FA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Pr="004409FA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Pr="004409FA">
        <w:rPr>
          <w:rFonts w:ascii="Times New Roman" w:hAnsi="Times New Roman" w:cs="Times New Roman"/>
          <w:sz w:val="28"/>
          <w:szCs w:val="28"/>
        </w:rPr>
        <w:t>»</w:t>
      </w:r>
      <w:r w:rsidR="0070771F" w:rsidRPr="004409FA">
        <w:rPr>
          <w:rFonts w:ascii="Times New Roman" w:hAnsi="Times New Roman" w:cs="Times New Roman"/>
          <w:sz w:val="28"/>
          <w:szCs w:val="28"/>
        </w:rPr>
        <w:t>,</w:t>
      </w:r>
      <w:r w:rsidRPr="004409FA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№1 к настоящему приказу.</w:t>
      </w:r>
    </w:p>
    <w:p w:rsidR="00AD4B3A" w:rsidRPr="004409FA" w:rsidRDefault="00AD4B3A" w:rsidP="0070771F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t xml:space="preserve">Перечень должностей, замещение которых связанно с </w:t>
      </w:r>
      <w:r w:rsidR="0070771F" w:rsidRPr="004409FA">
        <w:rPr>
          <w:rFonts w:ascii="Times New Roman" w:hAnsi="Times New Roman" w:cs="Times New Roman"/>
          <w:sz w:val="28"/>
          <w:szCs w:val="28"/>
        </w:rPr>
        <w:t xml:space="preserve">высокими </w:t>
      </w:r>
      <w:r w:rsidRPr="004409FA">
        <w:rPr>
          <w:rFonts w:ascii="Times New Roman" w:hAnsi="Times New Roman" w:cs="Times New Roman"/>
          <w:sz w:val="28"/>
          <w:szCs w:val="28"/>
        </w:rPr>
        <w:t>коррупционными рисками в БУ «</w:t>
      </w:r>
      <w:proofErr w:type="spellStart"/>
      <w:r w:rsidRPr="004409FA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Pr="004409FA">
        <w:rPr>
          <w:rFonts w:ascii="Times New Roman" w:hAnsi="Times New Roman" w:cs="Times New Roman"/>
          <w:sz w:val="28"/>
          <w:szCs w:val="28"/>
        </w:rPr>
        <w:t xml:space="preserve"> окружная клиническая </w:t>
      </w:r>
      <w:r w:rsidRPr="004409FA">
        <w:rPr>
          <w:rFonts w:ascii="Times New Roman" w:hAnsi="Times New Roman" w:cs="Times New Roman"/>
          <w:sz w:val="28"/>
          <w:szCs w:val="28"/>
        </w:rPr>
        <w:lastRenderedPageBreak/>
        <w:t xml:space="preserve">больница имени </w:t>
      </w:r>
      <w:proofErr w:type="spellStart"/>
      <w:r w:rsidRPr="004409FA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Pr="004409FA">
        <w:rPr>
          <w:rFonts w:ascii="Times New Roman" w:hAnsi="Times New Roman" w:cs="Times New Roman"/>
          <w:sz w:val="28"/>
          <w:szCs w:val="28"/>
        </w:rPr>
        <w:t>»</w:t>
      </w:r>
      <w:r w:rsidR="0070771F" w:rsidRPr="004409FA">
        <w:rPr>
          <w:rFonts w:ascii="Times New Roman" w:hAnsi="Times New Roman" w:cs="Times New Roman"/>
          <w:sz w:val="28"/>
          <w:szCs w:val="28"/>
        </w:rPr>
        <w:t>,</w:t>
      </w:r>
      <w:r w:rsidRPr="004409FA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№2 к настоящему приказу.</w:t>
      </w:r>
    </w:p>
    <w:p w:rsidR="00AD4B3A" w:rsidRPr="004409FA" w:rsidRDefault="00AD4B3A" w:rsidP="0070771F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t xml:space="preserve">Направления деятельности структурных подразделений, связанных с </w:t>
      </w:r>
      <w:r w:rsidR="0070771F" w:rsidRPr="004409FA">
        <w:rPr>
          <w:rFonts w:ascii="Times New Roman" w:hAnsi="Times New Roman" w:cs="Times New Roman"/>
          <w:sz w:val="28"/>
          <w:szCs w:val="28"/>
        </w:rPr>
        <w:t>высокими</w:t>
      </w:r>
      <w:r w:rsidRPr="004409FA">
        <w:rPr>
          <w:rFonts w:ascii="Times New Roman" w:hAnsi="Times New Roman" w:cs="Times New Roman"/>
          <w:sz w:val="28"/>
          <w:szCs w:val="28"/>
        </w:rPr>
        <w:t xml:space="preserve"> коррупционными рисками БУ «</w:t>
      </w:r>
      <w:proofErr w:type="spellStart"/>
      <w:r w:rsidRPr="004409FA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Pr="004409FA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Pr="004409FA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Pr="004409FA">
        <w:rPr>
          <w:rFonts w:ascii="Times New Roman" w:hAnsi="Times New Roman" w:cs="Times New Roman"/>
          <w:sz w:val="28"/>
          <w:szCs w:val="28"/>
        </w:rPr>
        <w:t>», в соответствии с приложением №3 к настоящему приказу.</w:t>
      </w:r>
    </w:p>
    <w:p w:rsidR="00C65093" w:rsidRPr="004409FA" w:rsidRDefault="00C65093" w:rsidP="0070771F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t>Отделу обеспечения деятельности и делопроизводства ознакомить заместителей главного врача по всем направлениям, руководителей всех структурных подразделений (заведующих отделениями, начальников отделов и т.д.), главного инженера, главного бухгалтера, главную медицинскую сестру.</w:t>
      </w:r>
    </w:p>
    <w:p w:rsidR="00C65093" w:rsidRPr="004409FA" w:rsidRDefault="00C65093" w:rsidP="0070771F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t>Отделу кадров ознакомить под подпись всех работников учреждения и предоставить листы ознакомления в юридический отдел.</w:t>
      </w:r>
    </w:p>
    <w:p w:rsidR="00C65093" w:rsidRPr="00555287" w:rsidRDefault="00C65093" w:rsidP="0070771F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t>Считать утратившим силу приказ №</w:t>
      </w:r>
      <w:r w:rsidR="00AD4B3A" w:rsidRPr="004409FA">
        <w:rPr>
          <w:rFonts w:ascii="Times New Roman" w:hAnsi="Times New Roman" w:cs="Times New Roman"/>
          <w:sz w:val="28"/>
          <w:szCs w:val="28"/>
        </w:rPr>
        <w:t>148</w:t>
      </w:r>
      <w:r w:rsidRPr="004409FA">
        <w:rPr>
          <w:rFonts w:ascii="Times New Roman" w:hAnsi="Times New Roman" w:cs="Times New Roman"/>
          <w:sz w:val="28"/>
          <w:szCs w:val="28"/>
        </w:rPr>
        <w:t xml:space="preserve"> от </w:t>
      </w:r>
      <w:r w:rsidR="00AD4B3A" w:rsidRPr="004409FA">
        <w:rPr>
          <w:rFonts w:ascii="Times New Roman" w:hAnsi="Times New Roman" w:cs="Times New Roman"/>
          <w:sz w:val="28"/>
          <w:szCs w:val="28"/>
        </w:rPr>
        <w:t>16</w:t>
      </w:r>
      <w:r w:rsidRPr="004409FA">
        <w:rPr>
          <w:rFonts w:ascii="Times New Roman" w:hAnsi="Times New Roman" w:cs="Times New Roman"/>
          <w:sz w:val="28"/>
          <w:szCs w:val="28"/>
        </w:rPr>
        <w:t>.</w:t>
      </w:r>
      <w:r w:rsidR="00AD4B3A" w:rsidRPr="004409FA">
        <w:rPr>
          <w:rFonts w:ascii="Times New Roman" w:hAnsi="Times New Roman" w:cs="Times New Roman"/>
          <w:sz w:val="28"/>
          <w:szCs w:val="28"/>
        </w:rPr>
        <w:t>04</w:t>
      </w:r>
      <w:r w:rsidRPr="004409FA">
        <w:rPr>
          <w:rFonts w:ascii="Times New Roman" w:hAnsi="Times New Roman" w:cs="Times New Roman"/>
          <w:sz w:val="28"/>
          <w:szCs w:val="28"/>
        </w:rPr>
        <w:t>.</w:t>
      </w:r>
      <w:r w:rsidR="00AD4B3A" w:rsidRPr="004409FA">
        <w:rPr>
          <w:rFonts w:ascii="Times New Roman" w:hAnsi="Times New Roman" w:cs="Times New Roman"/>
          <w:sz w:val="28"/>
          <w:szCs w:val="28"/>
        </w:rPr>
        <w:t>2020</w:t>
      </w:r>
      <w:r w:rsidRPr="004409FA">
        <w:rPr>
          <w:rFonts w:ascii="Times New Roman" w:hAnsi="Times New Roman" w:cs="Times New Roman"/>
          <w:sz w:val="28"/>
          <w:szCs w:val="28"/>
        </w:rPr>
        <w:t xml:space="preserve"> «Об утверждении карты коррупционных рисков и </w:t>
      </w:r>
      <w:r w:rsidR="000B713A" w:rsidRPr="004409FA">
        <w:rPr>
          <w:rFonts w:ascii="Times New Roman" w:hAnsi="Times New Roman" w:cs="Times New Roman"/>
          <w:sz w:val="28"/>
          <w:szCs w:val="28"/>
        </w:rPr>
        <w:t xml:space="preserve">направления деятельности структурных </w:t>
      </w:r>
      <w:r w:rsidR="000B713A" w:rsidRPr="00555287">
        <w:rPr>
          <w:rFonts w:ascii="Times New Roman" w:hAnsi="Times New Roman" w:cs="Times New Roman"/>
          <w:sz w:val="28"/>
          <w:szCs w:val="28"/>
        </w:rPr>
        <w:t>подразделений, связанных с повышенными коррупционными рисками</w:t>
      </w:r>
      <w:r w:rsidRPr="00555287">
        <w:rPr>
          <w:rFonts w:ascii="Times New Roman" w:hAnsi="Times New Roman" w:cs="Times New Roman"/>
          <w:sz w:val="28"/>
          <w:szCs w:val="28"/>
        </w:rPr>
        <w:t xml:space="preserve"> в БУ «</w:t>
      </w:r>
      <w:proofErr w:type="spellStart"/>
      <w:r w:rsidRPr="00555287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Pr="00555287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Pr="00555287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Pr="00555287">
        <w:rPr>
          <w:rFonts w:ascii="Times New Roman" w:hAnsi="Times New Roman" w:cs="Times New Roman"/>
          <w:sz w:val="28"/>
          <w:szCs w:val="28"/>
        </w:rPr>
        <w:t>».</w:t>
      </w:r>
    </w:p>
    <w:p w:rsidR="00C65093" w:rsidRPr="00555287" w:rsidRDefault="00C65093" w:rsidP="00C65093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87">
        <w:rPr>
          <w:rFonts w:ascii="Times New Roman" w:hAnsi="Times New Roman" w:cs="Times New Roman"/>
          <w:sz w:val="28"/>
          <w:szCs w:val="28"/>
        </w:rPr>
        <w:t>Контроль за выполнением настоящего приказа оставляю за собой.</w:t>
      </w:r>
    </w:p>
    <w:p w:rsidR="00C65093" w:rsidRPr="00CF6B51" w:rsidRDefault="00C65093" w:rsidP="00C65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093" w:rsidRPr="00CF6B51" w:rsidRDefault="00C65093" w:rsidP="00C65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093" w:rsidRPr="00CF6B51" w:rsidRDefault="00C65093" w:rsidP="00C65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093" w:rsidRDefault="00C65093" w:rsidP="00C65093">
      <w:pPr>
        <w:rPr>
          <w:sz w:val="28"/>
          <w:szCs w:val="28"/>
        </w:rPr>
      </w:pPr>
      <w:r w:rsidRPr="00D95662">
        <w:rPr>
          <w:sz w:val="28"/>
          <w:szCs w:val="28"/>
        </w:rPr>
        <w:t xml:space="preserve">Главный врач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Мальцев</w:t>
      </w:r>
    </w:p>
    <w:p w:rsidR="00C65093" w:rsidRDefault="00C65093" w:rsidP="00C65093">
      <w:pPr>
        <w:rPr>
          <w:sz w:val="28"/>
          <w:szCs w:val="28"/>
        </w:rPr>
      </w:pPr>
    </w:p>
    <w:p w:rsidR="00C65093" w:rsidRDefault="00C65093" w:rsidP="00C65093">
      <w:pPr>
        <w:jc w:val="both"/>
        <w:rPr>
          <w:sz w:val="20"/>
          <w:szCs w:val="20"/>
        </w:rPr>
      </w:pPr>
    </w:p>
    <w:p w:rsidR="00C65093" w:rsidRDefault="00C65093" w:rsidP="00C65093">
      <w:pPr>
        <w:jc w:val="both"/>
        <w:rPr>
          <w:sz w:val="20"/>
          <w:szCs w:val="20"/>
        </w:rPr>
      </w:pPr>
    </w:p>
    <w:p w:rsidR="00C65093" w:rsidRDefault="00C65093" w:rsidP="00C65093">
      <w:pPr>
        <w:jc w:val="both"/>
        <w:rPr>
          <w:sz w:val="20"/>
          <w:szCs w:val="20"/>
        </w:rPr>
      </w:pPr>
    </w:p>
    <w:p w:rsidR="00C65093" w:rsidRDefault="00C65093" w:rsidP="00C65093">
      <w:pPr>
        <w:jc w:val="both"/>
        <w:rPr>
          <w:sz w:val="20"/>
          <w:szCs w:val="20"/>
        </w:rPr>
      </w:pPr>
    </w:p>
    <w:p w:rsidR="00C65093" w:rsidRDefault="00C65093" w:rsidP="00C65093">
      <w:pPr>
        <w:jc w:val="both"/>
        <w:rPr>
          <w:sz w:val="20"/>
          <w:szCs w:val="20"/>
        </w:rPr>
      </w:pPr>
    </w:p>
    <w:p w:rsidR="00C65093" w:rsidRDefault="00C65093" w:rsidP="00C65093">
      <w:pPr>
        <w:jc w:val="both"/>
        <w:rPr>
          <w:sz w:val="20"/>
          <w:szCs w:val="20"/>
        </w:rPr>
      </w:pPr>
    </w:p>
    <w:p w:rsidR="00C65093" w:rsidRDefault="00C65093" w:rsidP="00C65093">
      <w:pPr>
        <w:jc w:val="both"/>
        <w:rPr>
          <w:sz w:val="20"/>
          <w:szCs w:val="20"/>
        </w:rPr>
      </w:pPr>
    </w:p>
    <w:p w:rsidR="00C65093" w:rsidRDefault="00C65093" w:rsidP="00C65093">
      <w:pPr>
        <w:jc w:val="both"/>
        <w:rPr>
          <w:sz w:val="20"/>
          <w:szCs w:val="20"/>
        </w:rPr>
      </w:pPr>
    </w:p>
    <w:p w:rsidR="00C65093" w:rsidRDefault="00C65093" w:rsidP="00C65093">
      <w:pPr>
        <w:jc w:val="both"/>
        <w:rPr>
          <w:sz w:val="20"/>
          <w:szCs w:val="20"/>
        </w:rPr>
      </w:pPr>
    </w:p>
    <w:p w:rsidR="00C65093" w:rsidRDefault="00C65093" w:rsidP="00C65093">
      <w:pPr>
        <w:jc w:val="both"/>
        <w:rPr>
          <w:sz w:val="20"/>
          <w:szCs w:val="20"/>
        </w:rPr>
      </w:pPr>
    </w:p>
    <w:p w:rsidR="00C65093" w:rsidRDefault="00C65093" w:rsidP="00C65093">
      <w:pPr>
        <w:jc w:val="both"/>
        <w:rPr>
          <w:sz w:val="20"/>
          <w:szCs w:val="20"/>
        </w:rPr>
      </w:pPr>
    </w:p>
    <w:p w:rsidR="00C65093" w:rsidRDefault="00C65093" w:rsidP="00C65093">
      <w:pPr>
        <w:jc w:val="both"/>
        <w:rPr>
          <w:sz w:val="20"/>
          <w:szCs w:val="20"/>
        </w:rPr>
      </w:pPr>
    </w:p>
    <w:p w:rsidR="00C65093" w:rsidRDefault="00C65093" w:rsidP="00C65093">
      <w:pPr>
        <w:jc w:val="both"/>
        <w:rPr>
          <w:sz w:val="20"/>
          <w:szCs w:val="20"/>
        </w:rPr>
      </w:pPr>
    </w:p>
    <w:p w:rsidR="00C65093" w:rsidRDefault="00C65093" w:rsidP="00C65093">
      <w:pPr>
        <w:jc w:val="both"/>
        <w:rPr>
          <w:sz w:val="20"/>
          <w:szCs w:val="20"/>
        </w:rPr>
      </w:pPr>
    </w:p>
    <w:p w:rsidR="00C65093" w:rsidRDefault="00C65093" w:rsidP="00C65093">
      <w:pPr>
        <w:jc w:val="both"/>
        <w:rPr>
          <w:sz w:val="20"/>
          <w:szCs w:val="20"/>
        </w:rPr>
      </w:pPr>
    </w:p>
    <w:p w:rsidR="00C65093" w:rsidRDefault="00C65093" w:rsidP="00C65093">
      <w:pPr>
        <w:jc w:val="both"/>
        <w:rPr>
          <w:sz w:val="20"/>
          <w:szCs w:val="20"/>
        </w:rPr>
      </w:pPr>
    </w:p>
    <w:p w:rsidR="00C65093" w:rsidRDefault="00C65093" w:rsidP="00C65093">
      <w:pPr>
        <w:jc w:val="both"/>
        <w:rPr>
          <w:sz w:val="20"/>
          <w:szCs w:val="20"/>
        </w:rPr>
      </w:pPr>
    </w:p>
    <w:p w:rsidR="00C65093" w:rsidRDefault="00C65093" w:rsidP="00C65093">
      <w:pPr>
        <w:jc w:val="both"/>
        <w:rPr>
          <w:sz w:val="20"/>
          <w:szCs w:val="20"/>
        </w:rPr>
      </w:pPr>
    </w:p>
    <w:p w:rsidR="00C65093" w:rsidRDefault="00C65093" w:rsidP="00C65093">
      <w:pPr>
        <w:jc w:val="both"/>
        <w:rPr>
          <w:sz w:val="20"/>
          <w:szCs w:val="20"/>
        </w:rPr>
      </w:pPr>
    </w:p>
    <w:p w:rsidR="00C65093" w:rsidRDefault="00C65093" w:rsidP="00C65093">
      <w:pPr>
        <w:jc w:val="both"/>
        <w:rPr>
          <w:sz w:val="20"/>
          <w:szCs w:val="20"/>
        </w:rPr>
      </w:pPr>
    </w:p>
    <w:p w:rsidR="00C65093" w:rsidRDefault="00C65093" w:rsidP="00C65093">
      <w:pPr>
        <w:jc w:val="both"/>
        <w:rPr>
          <w:sz w:val="20"/>
          <w:szCs w:val="20"/>
        </w:rPr>
      </w:pPr>
    </w:p>
    <w:p w:rsidR="00C65093" w:rsidRDefault="00C65093" w:rsidP="00C65093">
      <w:pPr>
        <w:jc w:val="both"/>
        <w:rPr>
          <w:sz w:val="20"/>
          <w:szCs w:val="20"/>
        </w:rPr>
      </w:pPr>
    </w:p>
    <w:p w:rsidR="00C65093" w:rsidRPr="00FE6A0F" w:rsidRDefault="00C65093" w:rsidP="00C65093">
      <w:pPr>
        <w:jc w:val="both"/>
        <w:rPr>
          <w:sz w:val="16"/>
          <w:szCs w:val="16"/>
        </w:rPr>
      </w:pPr>
      <w:r w:rsidRPr="00FE6A0F">
        <w:rPr>
          <w:sz w:val="16"/>
          <w:szCs w:val="16"/>
        </w:rPr>
        <w:t xml:space="preserve">Исполнитель: </w:t>
      </w:r>
    </w:p>
    <w:p w:rsidR="00C65093" w:rsidRPr="00FE6A0F" w:rsidRDefault="00DC6D64" w:rsidP="00C65093">
      <w:pPr>
        <w:jc w:val="both"/>
        <w:rPr>
          <w:sz w:val="16"/>
          <w:szCs w:val="16"/>
        </w:rPr>
      </w:pPr>
      <w:r w:rsidRPr="00FE6A0F">
        <w:rPr>
          <w:sz w:val="16"/>
          <w:szCs w:val="16"/>
        </w:rPr>
        <w:t>Матвейчук Ирина Николаевна</w:t>
      </w:r>
      <w:r w:rsidR="00C65093" w:rsidRPr="00FE6A0F">
        <w:rPr>
          <w:sz w:val="16"/>
          <w:szCs w:val="16"/>
        </w:rPr>
        <w:t xml:space="preserve">, </w:t>
      </w:r>
    </w:p>
    <w:p w:rsidR="00C65093" w:rsidRPr="00FE6A0F" w:rsidRDefault="00DC6D64" w:rsidP="00C65093">
      <w:pPr>
        <w:jc w:val="both"/>
        <w:rPr>
          <w:sz w:val="16"/>
          <w:szCs w:val="16"/>
        </w:rPr>
      </w:pPr>
      <w:r w:rsidRPr="00FE6A0F">
        <w:rPr>
          <w:sz w:val="16"/>
          <w:szCs w:val="16"/>
        </w:rPr>
        <w:t>юрисконсульт</w:t>
      </w:r>
      <w:r w:rsidR="00C65093" w:rsidRPr="00FE6A0F">
        <w:rPr>
          <w:sz w:val="16"/>
          <w:szCs w:val="16"/>
        </w:rPr>
        <w:t xml:space="preserve"> </w:t>
      </w:r>
      <w:r w:rsidR="003A0AEE" w:rsidRPr="00FE6A0F">
        <w:rPr>
          <w:sz w:val="16"/>
          <w:szCs w:val="16"/>
        </w:rPr>
        <w:t xml:space="preserve">1 категории </w:t>
      </w:r>
      <w:r w:rsidR="00C65093" w:rsidRPr="00FE6A0F">
        <w:rPr>
          <w:sz w:val="16"/>
          <w:szCs w:val="16"/>
        </w:rPr>
        <w:t>юридического отдела</w:t>
      </w:r>
    </w:p>
    <w:p w:rsidR="00C65093" w:rsidRPr="0070771F" w:rsidRDefault="00C65093" w:rsidP="00C65093">
      <w:pPr>
        <w:jc w:val="both"/>
        <w:rPr>
          <w:sz w:val="16"/>
          <w:szCs w:val="16"/>
        </w:rPr>
      </w:pPr>
      <w:r w:rsidRPr="00FE6A0F">
        <w:rPr>
          <w:sz w:val="16"/>
          <w:szCs w:val="16"/>
        </w:rPr>
        <w:t>8(3463)236399</w:t>
      </w:r>
    </w:p>
    <w:p w:rsidR="00C65093" w:rsidRDefault="00C65093" w:rsidP="00C65093">
      <w:pPr>
        <w:ind w:left="6372"/>
        <w:jc w:val="both"/>
        <w:rPr>
          <w:sz w:val="28"/>
          <w:szCs w:val="28"/>
        </w:rPr>
      </w:pPr>
    </w:p>
    <w:p w:rsidR="00C65093" w:rsidRDefault="00C65093" w:rsidP="00C65093">
      <w:pPr>
        <w:ind w:left="6372"/>
        <w:jc w:val="both"/>
      </w:pPr>
    </w:p>
    <w:p w:rsidR="00C65093" w:rsidRDefault="00C65093" w:rsidP="00C65093">
      <w:pPr>
        <w:ind w:left="6372"/>
        <w:jc w:val="both"/>
        <w:sectPr w:rsidR="00C65093" w:rsidSect="004409FA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65093" w:rsidRPr="00FE6A0F" w:rsidRDefault="00C65093" w:rsidP="00FE6A0F">
      <w:pPr>
        <w:ind w:left="11328"/>
        <w:jc w:val="right"/>
      </w:pPr>
      <w:r w:rsidRPr="00FE6A0F">
        <w:lastRenderedPageBreak/>
        <w:t>Приложение №1</w:t>
      </w:r>
    </w:p>
    <w:p w:rsidR="00C65093" w:rsidRPr="00FE6A0F" w:rsidRDefault="00C65093" w:rsidP="00FE6A0F">
      <w:pPr>
        <w:jc w:val="right"/>
      </w:pPr>
      <w:r w:rsidRPr="00FE6A0F">
        <w:t>к приказу</w:t>
      </w:r>
      <w:r w:rsidR="00FE6A0F" w:rsidRPr="00FE6A0F">
        <w:t xml:space="preserve"> от_</w:t>
      </w:r>
      <w:r w:rsidR="00FE6A0F">
        <w:t>_</w:t>
      </w:r>
      <w:r w:rsidR="0076758F" w:rsidRPr="0076758F">
        <w:t>05.10.</w:t>
      </w:r>
      <w:r w:rsidR="0076758F">
        <w:rPr>
          <w:lang w:val="en-US"/>
        </w:rPr>
        <w:t>2023</w:t>
      </w:r>
      <w:r w:rsidR="0076758F">
        <w:t>_</w:t>
      </w:r>
      <w:r w:rsidR="00FE6A0F" w:rsidRPr="00FE6A0F">
        <w:t>_</w:t>
      </w:r>
      <w:r w:rsidRPr="00FE6A0F">
        <w:t xml:space="preserve"> №</w:t>
      </w:r>
      <w:r w:rsidR="0076758F">
        <w:t>_416</w:t>
      </w:r>
      <w:r w:rsidR="000B713A" w:rsidRPr="00FE6A0F">
        <w:t>_</w:t>
      </w:r>
      <w:r w:rsidRPr="00FE6A0F">
        <w:t xml:space="preserve">  </w:t>
      </w:r>
    </w:p>
    <w:p w:rsidR="00C65093" w:rsidRDefault="00C65093" w:rsidP="00C65093">
      <w:pPr>
        <w:jc w:val="both"/>
        <w:rPr>
          <w:sz w:val="28"/>
          <w:szCs w:val="28"/>
        </w:rPr>
      </w:pPr>
    </w:p>
    <w:p w:rsidR="004409FA" w:rsidRDefault="004409FA" w:rsidP="00C65093">
      <w:pPr>
        <w:jc w:val="center"/>
        <w:rPr>
          <w:b/>
          <w:sz w:val="28"/>
          <w:szCs w:val="28"/>
        </w:rPr>
      </w:pPr>
    </w:p>
    <w:p w:rsidR="004409FA" w:rsidRDefault="004409FA" w:rsidP="00C65093">
      <w:pPr>
        <w:jc w:val="center"/>
        <w:rPr>
          <w:b/>
          <w:sz w:val="28"/>
          <w:szCs w:val="28"/>
        </w:rPr>
      </w:pPr>
    </w:p>
    <w:p w:rsidR="00C65093" w:rsidRPr="00FE6A0F" w:rsidRDefault="00C65093" w:rsidP="00C65093">
      <w:pPr>
        <w:jc w:val="center"/>
        <w:rPr>
          <w:b/>
          <w:sz w:val="28"/>
          <w:szCs w:val="28"/>
        </w:rPr>
      </w:pPr>
      <w:r w:rsidRPr="00FE6A0F">
        <w:rPr>
          <w:b/>
          <w:sz w:val="28"/>
          <w:szCs w:val="28"/>
        </w:rPr>
        <w:t xml:space="preserve">КАРТА КОРРУПЦИОННЫХ РИСКОВ </w:t>
      </w:r>
    </w:p>
    <w:p w:rsidR="00C65093" w:rsidRPr="00FE6A0F" w:rsidRDefault="00C65093" w:rsidP="00C65093">
      <w:pPr>
        <w:jc w:val="center"/>
        <w:rPr>
          <w:b/>
          <w:sz w:val="28"/>
          <w:szCs w:val="28"/>
        </w:rPr>
      </w:pPr>
      <w:r w:rsidRPr="00FE6A0F">
        <w:rPr>
          <w:b/>
          <w:sz w:val="28"/>
          <w:szCs w:val="28"/>
        </w:rPr>
        <w:t>в БУ «</w:t>
      </w:r>
      <w:proofErr w:type="spellStart"/>
      <w:r w:rsidRPr="00FE6A0F">
        <w:rPr>
          <w:b/>
          <w:sz w:val="28"/>
          <w:szCs w:val="28"/>
        </w:rPr>
        <w:t>Нефтеюганская</w:t>
      </w:r>
      <w:proofErr w:type="spellEnd"/>
      <w:r w:rsidRPr="00FE6A0F">
        <w:rPr>
          <w:b/>
          <w:sz w:val="28"/>
          <w:szCs w:val="28"/>
        </w:rPr>
        <w:t xml:space="preserve"> окружная клиническая больница имени </w:t>
      </w:r>
      <w:proofErr w:type="spellStart"/>
      <w:r w:rsidRPr="00FE6A0F">
        <w:rPr>
          <w:b/>
          <w:sz w:val="28"/>
          <w:szCs w:val="28"/>
        </w:rPr>
        <w:t>В.И.Яцкив</w:t>
      </w:r>
      <w:proofErr w:type="spellEnd"/>
      <w:r w:rsidRPr="00FE6A0F">
        <w:rPr>
          <w:b/>
          <w:sz w:val="28"/>
          <w:szCs w:val="28"/>
        </w:rPr>
        <w:t>»</w:t>
      </w:r>
    </w:p>
    <w:p w:rsidR="00C65093" w:rsidRPr="00FE6A0F" w:rsidRDefault="00C65093" w:rsidP="00C65093">
      <w:pPr>
        <w:rPr>
          <w:sz w:val="28"/>
          <w:szCs w:val="28"/>
        </w:rPr>
      </w:pPr>
    </w:p>
    <w:tbl>
      <w:tblPr>
        <w:tblW w:w="15594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118"/>
        <w:gridCol w:w="3544"/>
        <w:gridCol w:w="2976"/>
        <w:gridCol w:w="1247"/>
        <w:gridCol w:w="4291"/>
      </w:tblGrid>
      <w:tr w:rsidR="00C65093" w:rsidRPr="00FE6A0F" w:rsidTr="00A31B3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E6A0F">
              <w:rPr>
                <w:b/>
              </w:rPr>
              <w:t>№</w:t>
            </w:r>
          </w:p>
          <w:p w:rsidR="00C65093" w:rsidRPr="00FE6A0F" w:rsidRDefault="00C65093" w:rsidP="00A31B3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E6A0F">
              <w:rPr>
                <w:b/>
              </w:rPr>
              <w:t>п/п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0B713A" w:rsidP="001665E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E6A0F">
              <w:rPr>
                <w:b/>
              </w:rPr>
              <w:t xml:space="preserve">Наименование </w:t>
            </w:r>
            <w:r w:rsidR="00C65093" w:rsidRPr="00FE6A0F">
              <w:rPr>
                <w:b/>
              </w:rPr>
              <w:t>функци</w:t>
            </w:r>
            <w:r w:rsidRPr="00FE6A0F">
              <w:rPr>
                <w:b/>
              </w:rPr>
              <w:t xml:space="preserve">и, при реализации которой наиболее </w:t>
            </w:r>
            <w:proofErr w:type="gramStart"/>
            <w:r w:rsidRPr="00FE6A0F">
              <w:rPr>
                <w:b/>
              </w:rPr>
              <w:t>вероятны  коррупционные</w:t>
            </w:r>
            <w:proofErr w:type="gramEnd"/>
            <w:r w:rsidRPr="00FE6A0F">
              <w:rPr>
                <w:b/>
              </w:rPr>
              <w:t xml:space="preserve"> риски</w:t>
            </w:r>
          </w:p>
          <w:p w:rsidR="001665EF" w:rsidRPr="00FE6A0F" w:rsidRDefault="001665EF" w:rsidP="001665E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E6A0F">
              <w:rPr>
                <w:b/>
              </w:rPr>
              <w:t>Типовые ситуации</w:t>
            </w:r>
            <w:r w:rsidR="000B713A" w:rsidRPr="00FE6A0F">
              <w:rPr>
                <w:b/>
              </w:rPr>
              <w:t xml:space="preserve"> коррупционных рисков или краткое описание возможной коррупционной схемы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0B713A" w:rsidP="00A31B3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E6A0F">
              <w:rPr>
                <w:b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E6A0F">
              <w:rPr>
                <w:b/>
              </w:rPr>
              <w:t>Степень риска (низкая, средняя, высокая)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1C796C" w:rsidP="000B331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E6A0F">
              <w:rPr>
                <w:b/>
              </w:rPr>
              <w:t>Реализуемые м</w:t>
            </w:r>
            <w:r w:rsidR="00C65093" w:rsidRPr="00FE6A0F">
              <w:rPr>
                <w:b/>
              </w:rPr>
              <w:t xml:space="preserve">еры </w:t>
            </w:r>
            <w:r w:rsidR="000B331D" w:rsidRPr="00FE6A0F">
              <w:rPr>
                <w:b/>
              </w:rPr>
              <w:t>по минимизации, предотвращению, устранению</w:t>
            </w:r>
            <w:r w:rsidR="00416E09" w:rsidRPr="00FE6A0F">
              <w:rPr>
                <w:b/>
              </w:rPr>
              <w:t xml:space="preserve"> </w:t>
            </w:r>
            <w:r w:rsidRPr="00FE6A0F">
              <w:rPr>
                <w:b/>
              </w:rPr>
              <w:t>коррупционных рисков</w:t>
            </w:r>
          </w:p>
        </w:tc>
      </w:tr>
      <w:tr w:rsidR="00C65093" w:rsidRPr="00FE6A0F" w:rsidTr="00A31B3B">
        <w:trPr>
          <w:trHeight w:val="1963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t>1.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B25941">
            <w:pPr>
              <w:spacing w:before="100" w:beforeAutospacing="1" w:after="100" w:afterAutospacing="1"/>
              <w:jc w:val="center"/>
            </w:pPr>
            <w:r w:rsidRPr="00FE6A0F">
              <w:t>Организация деятельности учреждения</w:t>
            </w:r>
            <w:r w:rsidR="00DC6D64" w:rsidRPr="00FE6A0F">
              <w:t>.</w:t>
            </w:r>
            <w:r w:rsidR="008B7C52" w:rsidRPr="00FE6A0F">
              <w:t xml:space="preserve">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t>Использование своих служебных полномочий при решении личных вопросов, связанных, с удовлетворением материальных потребностей должностного лица или его родственников</w:t>
            </w:r>
            <w:r w:rsidR="00201256" w:rsidRPr="00FE6A0F">
              <w:t xml:space="preserve"> (третьих лиц)</w:t>
            </w:r>
            <w:r w:rsidRPr="00FE6A0F">
              <w:t xml:space="preserve"> либо личной заинтересованности</w:t>
            </w:r>
            <w:r w:rsidR="000A4D08" w:rsidRPr="00FE6A0F">
              <w:t>.</w:t>
            </w:r>
          </w:p>
          <w:p w:rsidR="00CE1628" w:rsidRPr="00FE6A0F" w:rsidRDefault="00CE1628" w:rsidP="00A31B3B">
            <w:pPr>
              <w:spacing w:before="100" w:beforeAutospacing="1" w:after="100" w:afterAutospacing="1"/>
              <w:jc w:val="center"/>
            </w:pPr>
          </w:p>
          <w:p w:rsidR="00CE1628" w:rsidRPr="00FE6A0F" w:rsidRDefault="00CE1628" w:rsidP="00A31B3B">
            <w:pPr>
              <w:spacing w:before="100" w:beforeAutospacing="1" w:after="100" w:afterAutospacing="1"/>
              <w:jc w:val="center"/>
            </w:pPr>
          </w:p>
          <w:p w:rsidR="001665EF" w:rsidRPr="00FE6A0F" w:rsidRDefault="001665EF" w:rsidP="00A31B3B">
            <w:pPr>
              <w:spacing w:before="100" w:beforeAutospacing="1" w:after="100" w:afterAutospacing="1"/>
              <w:jc w:val="center"/>
            </w:pPr>
          </w:p>
          <w:p w:rsidR="001665EF" w:rsidRPr="00FE6A0F" w:rsidRDefault="001665EF" w:rsidP="00A31B3B">
            <w:pPr>
              <w:spacing w:before="100" w:beforeAutospacing="1" w:after="100" w:afterAutospacing="1"/>
              <w:jc w:val="center"/>
            </w:pPr>
          </w:p>
          <w:p w:rsidR="001665EF" w:rsidRPr="00FE6A0F" w:rsidRDefault="001665EF" w:rsidP="00A31B3B">
            <w:pPr>
              <w:spacing w:before="100" w:beforeAutospacing="1" w:after="100" w:afterAutospacing="1"/>
              <w:jc w:val="center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0104BF">
            <w:pPr>
              <w:spacing w:before="100" w:beforeAutospacing="1" w:after="100" w:afterAutospacing="1"/>
              <w:jc w:val="center"/>
            </w:pPr>
            <w:r w:rsidRPr="00FE6A0F">
              <w:t>Главный врач, заместители главного врача</w:t>
            </w:r>
            <w:r w:rsidR="00DD3EDF" w:rsidRPr="00FE6A0F">
              <w:t xml:space="preserve"> </w:t>
            </w:r>
            <w:r w:rsidR="000104BF" w:rsidRPr="00FE6A0F">
              <w:t>по всем направлениям</w:t>
            </w:r>
            <w:r w:rsidRPr="00FE6A0F">
              <w:t xml:space="preserve">, руководители </w:t>
            </w:r>
            <w:r w:rsidR="002E4134" w:rsidRPr="00FE6A0F">
              <w:t xml:space="preserve">всех </w:t>
            </w:r>
            <w:r w:rsidRPr="00FE6A0F">
              <w:t>структурных подразделений</w:t>
            </w:r>
            <w:r w:rsidR="002E4134" w:rsidRPr="00FE6A0F">
              <w:t xml:space="preserve">, главная медицинская сестра, </w:t>
            </w:r>
            <w:r w:rsidR="009F4334" w:rsidRPr="00FE6A0F">
              <w:t>главный бухгалтер, главный инженер</w:t>
            </w:r>
            <w:r w:rsidR="00783ECA" w:rsidRPr="00FE6A0F">
              <w:t>, медицинский персонал</w:t>
            </w:r>
            <w:r w:rsidR="00BB4E0C" w:rsidRPr="00FE6A0F">
              <w:t>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DD3EDF" w:rsidP="00A31B3B">
            <w:pPr>
              <w:spacing w:before="100" w:beforeAutospacing="1" w:after="100" w:afterAutospacing="1"/>
              <w:jc w:val="center"/>
            </w:pPr>
            <w:r w:rsidRPr="00FE6A0F">
              <w:t>Высокая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AEB" w:rsidRPr="00FE6A0F" w:rsidRDefault="00A26B1A" w:rsidP="00A3106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>Информационная открытость</w:t>
            </w:r>
            <w:r w:rsidRPr="00FE6A0F">
              <w:t xml:space="preserve"> </w:t>
            </w:r>
            <w:r w:rsidRPr="00FE6A0F">
              <w:rPr>
                <w:rFonts w:ascii="Times New Roman" w:hAnsi="Times New Roman" w:cs="Times New Roman"/>
              </w:rPr>
              <w:t xml:space="preserve">учреждения, информирование общественности </w:t>
            </w:r>
            <w:r w:rsidR="00E55048" w:rsidRPr="00FE6A0F">
              <w:rPr>
                <w:rStyle w:val="markedcontent"/>
                <w:rFonts w:ascii="Times New Roman" w:hAnsi="Times New Roman" w:cs="Times New Roman"/>
              </w:rPr>
              <w:t>о принятых в учреждении мерах по профилактике и противодей</w:t>
            </w:r>
            <w:r w:rsidR="00E55048" w:rsidRPr="00FE6A0F">
              <w:rPr>
                <w:rFonts w:ascii="Times New Roman" w:hAnsi="Times New Roman" w:cs="Times New Roman"/>
              </w:rPr>
              <w:t>с</w:t>
            </w:r>
            <w:r w:rsidR="00E55048" w:rsidRPr="00FE6A0F">
              <w:rPr>
                <w:rStyle w:val="markedcontent"/>
                <w:rFonts w:ascii="Times New Roman" w:hAnsi="Times New Roman" w:cs="Times New Roman"/>
              </w:rPr>
              <w:t>твию коррупции.</w:t>
            </w:r>
            <w:r w:rsidR="00E55048" w:rsidRPr="00FE6A0F">
              <w:t xml:space="preserve"> </w:t>
            </w:r>
            <w:r w:rsidR="00D87AEB" w:rsidRPr="00FE6A0F">
              <w:rPr>
                <w:rFonts w:ascii="Times New Roman" w:hAnsi="Times New Roman" w:cs="Times New Roman"/>
              </w:rPr>
              <w:t xml:space="preserve">Организация внутреннего контроля за исполнением должностными лицами своих обязанностей, основанного на механизме проверочных мероприятий. </w:t>
            </w:r>
            <w:r w:rsidR="00A143E7" w:rsidRPr="00FE6A0F">
              <w:rPr>
                <w:rFonts w:ascii="Times New Roman" w:hAnsi="Times New Roman" w:cs="Times New Roman"/>
              </w:rPr>
              <w:t>Р</w:t>
            </w:r>
            <w:r w:rsidR="00A3106F" w:rsidRPr="00FE6A0F">
              <w:rPr>
                <w:rFonts w:ascii="Times New Roman" w:hAnsi="Times New Roman" w:cs="Times New Roman"/>
              </w:rPr>
              <w:t xml:space="preserve">азъяснение работникам </w:t>
            </w:r>
            <w:r w:rsidR="00A143E7" w:rsidRPr="00FE6A0F">
              <w:rPr>
                <w:rFonts w:ascii="Times New Roman" w:hAnsi="Times New Roman" w:cs="Times New Roman"/>
              </w:rPr>
              <w:t xml:space="preserve">учреждения </w:t>
            </w:r>
            <w:r w:rsidR="00A3106F" w:rsidRPr="00FE6A0F">
              <w:rPr>
                <w:rFonts w:ascii="Times New Roman" w:hAnsi="Times New Roman" w:cs="Times New Roman"/>
              </w:rPr>
              <w:t>обязанности незамедлительно сообщать представителю работодателя о склонении его к совершению коррупционного правонарушения.</w:t>
            </w:r>
            <w:r w:rsidR="00306882" w:rsidRPr="00FE6A0F">
              <w:rPr>
                <w:rFonts w:ascii="Times New Roman" w:hAnsi="Times New Roman" w:cs="Times New Roman"/>
              </w:rPr>
              <w:t xml:space="preserve"> </w:t>
            </w:r>
          </w:p>
          <w:p w:rsidR="00D87AEB" w:rsidRPr="00FE6A0F" w:rsidRDefault="00D87AEB" w:rsidP="00A3106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 xml:space="preserve">Проверочные мероприятия на основании поступившей информации о коррупционных проявлениях, в том числе жалоб и обращений граждан и организаций, публикаций о фактах </w:t>
            </w:r>
            <w:r w:rsidRPr="00FE6A0F">
              <w:rPr>
                <w:rFonts w:ascii="Times New Roman" w:hAnsi="Times New Roman" w:cs="Times New Roman"/>
              </w:rPr>
              <w:lastRenderedPageBreak/>
              <w:t>коррупционной деятельности должностных лиц в средствах массовой информации.</w:t>
            </w:r>
          </w:p>
          <w:p w:rsidR="00A3106F" w:rsidRPr="00FE6A0F" w:rsidRDefault="00CE1628" w:rsidP="00A3106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>Использование средств видеонаблюдения и аудиозаписи в</w:t>
            </w:r>
            <w:r w:rsidR="00D87AEB" w:rsidRPr="00FE6A0F">
              <w:rPr>
                <w:rFonts w:ascii="Times New Roman" w:hAnsi="Times New Roman" w:cs="Times New Roman"/>
              </w:rPr>
              <w:t xml:space="preserve"> местах приема граждан и представителей организаций.</w:t>
            </w:r>
          </w:p>
          <w:p w:rsidR="001665EF" w:rsidRDefault="00A3106F" w:rsidP="004409FA">
            <w:pPr>
              <w:pStyle w:val="a7"/>
              <w:jc w:val="center"/>
            </w:pPr>
            <w:r w:rsidRPr="00FE6A0F">
              <w:rPr>
                <w:rFonts w:ascii="Times New Roman" w:hAnsi="Times New Roman" w:cs="Times New Roman"/>
              </w:rPr>
              <w:t xml:space="preserve">Разъяснение работникам </w:t>
            </w:r>
            <w:r w:rsidR="00A143E7" w:rsidRPr="00FE6A0F">
              <w:rPr>
                <w:rFonts w:ascii="Times New Roman" w:hAnsi="Times New Roman" w:cs="Times New Roman"/>
              </w:rPr>
              <w:t xml:space="preserve">учреждения </w:t>
            </w:r>
            <w:r w:rsidR="00F06AC2" w:rsidRPr="00FE6A0F">
              <w:rPr>
                <w:rFonts w:ascii="Times New Roman" w:hAnsi="Times New Roman" w:cs="Times New Roman"/>
              </w:rPr>
              <w:t xml:space="preserve">о </w:t>
            </w:r>
            <w:r w:rsidRPr="00FE6A0F">
              <w:rPr>
                <w:rFonts w:ascii="Times New Roman" w:hAnsi="Times New Roman" w:cs="Times New Roman"/>
              </w:rPr>
              <w:t>мер</w:t>
            </w:r>
            <w:r w:rsidR="00F06AC2" w:rsidRPr="00FE6A0F">
              <w:rPr>
                <w:rFonts w:ascii="Times New Roman" w:hAnsi="Times New Roman" w:cs="Times New Roman"/>
              </w:rPr>
              <w:t>ах</w:t>
            </w:r>
            <w:r w:rsidRPr="00FE6A0F">
              <w:rPr>
                <w:rFonts w:ascii="Times New Roman" w:hAnsi="Times New Roman" w:cs="Times New Roman"/>
              </w:rPr>
              <w:t xml:space="preserve"> юридической ответственности за совершение коррупционных правонарушений.</w:t>
            </w:r>
            <w:r w:rsidRPr="00FE6A0F">
              <w:t xml:space="preserve"> С</w:t>
            </w:r>
            <w:r w:rsidR="005D07DC" w:rsidRPr="00FE6A0F">
              <w:rPr>
                <w:rStyle w:val="markedcontent"/>
                <w:rFonts w:ascii="Times New Roman" w:hAnsi="Times New Roman" w:cs="Times New Roman"/>
              </w:rPr>
              <w:t xml:space="preserve">облюдение </w:t>
            </w:r>
            <w:r w:rsidRPr="00FE6A0F">
              <w:rPr>
                <w:rStyle w:val="markedcontent"/>
                <w:rFonts w:ascii="Times New Roman" w:hAnsi="Times New Roman" w:cs="Times New Roman"/>
              </w:rPr>
              <w:t xml:space="preserve">работниками учреждения </w:t>
            </w:r>
            <w:r w:rsidR="005D07DC" w:rsidRPr="00FE6A0F">
              <w:rPr>
                <w:rStyle w:val="markedcontent"/>
                <w:rFonts w:ascii="Times New Roman" w:hAnsi="Times New Roman" w:cs="Times New Roman"/>
              </w:rPr>
              <w:t>предусмотренных ограничений и запретов, обеспечивающих предупреждение коррупции</w:t>
            </w:r>
            <w:r w:rsidR="005C746A" w:rsidRPr="00FE6A0F">
              <w:rPr>
                <w:rFonts w:ascii="Times New Roman" w:hAnsi="Times New Roman" w:cs="Times New Roman"/>
              </w:rPr>
              <w:t xml:space="preserve">. </w:t>
            </w:r>
            <w:r w:rsidR="00C65093" w:rsidRPr="00FE6A0F">
              <w:t xml:space="preserve">Соблюдение </w:t>
            </w:r>
            <w:r w:rsidR="005D07DC" w:rsidRPr="00FE6A0F">
              <w:t xml:space="preserve">работниками </w:t>
            </w:r>
            <w:r w:rsidR="00F06AC2" w:rsidRPr="00FE6A0F">
              <w:t xml:space="preserve">учреждения </w:t>
            </w:r>
            <w:r w:rsidR="00C65093" w:rsidRPr="00FE6A0F">
              <w:t>утверждений антико</w:t>
            </w:r>
            <w:r w:rsidR="005D07DC" w:rsidRPr="00FE6A0F">
              <w:t>ррупционной политики учреждения, формирование</w:t>
            </w:r>
            <w:r w:rsidR="00F06AC2" w:rsidRPr="00FE6A0F">
              <w:t xml:space="preserve"> у работников учреждения</w:t>
            </w:r>
            <w:r w:rsidR="005D07DC" w:rsidRPr="00FE6A0F">
              <w:t xml:space="preserve"> антикоррупционного мировоззрения и повышения общего уровня правосознания.</w:t>
            </w:r>
          </w:p>
          <w:p w:rsidR="004409FA" w:rsidRPr="004409FA" w:rsidRDefault="004409FA" w:rsidP="004409FA"/>
        </w:tc>
      </w:tr>
      <w:tr w:rsidR="00C65093" w:rsidRPr="00FE6A0F" w:rsidTr="004409FA">
        <w:trPr>
          <w:trHeight w:val="1261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lastRenderedPageBreak/>
              <w:t>2.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t>Подготовка проектов локальных актов, нормативных организацион</w:t>
            </w:r>
            <w:r w:rsidR="00DC6D64" w:rsidRPr="00FE6A0F">
              <w:t>но-распорядительных документов у</w:t>
            </w:r>
            <w:r w:rsidRPr="00FE6A0F">
              <w:t>чреждения</w:t>
            </w:r>
            <w:r w:rsidR="00DC6D64" w:rsidRPr="00FE6A0F"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t>Наличие коррупционных фактов в локальных правовых актах, регламентирующих актах учреждения</w:t>
            </w:r>
            <w:r w:rsidR="000A4D08" w:rsidRPr="00FE6A0F"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093" w:rsidRPr="00FE6A0F" w:rsidRDefault="00C65093" w:rsidP="000104BF">
            <w:pPr>
              <w:spacing w:before="100" w:beforeAutospacing="1" w:after="100" w:afterAutospacing="1"/>
              <w:jc w:val="center"/>
            </w:pPr>
            <w:r w:rsidRPr="00FE6A0F">
              <w:t>Главный врач, заместители главного врача</w:t>
            </w:r>
            <w:r w:rsidR="00783ECA" w:rsidRPr="00FE6A0F">
              <w:t xml:space="preserve"> </w:t>
            </w:r>
            <w:r w:rsidR="000104BF" w:rsidRPr="00FE6A0F">
              <w:t xml:space="preserve">по всем </w:t>
            </w:r>
            <w:r w:rsidR="00CD12FA" w:rsidRPr="00FE6A0F">
              <w:t>направлениям</w:t>
            </w:r>
            <w:r w:rsidRPr="00FE6A0F">
              <w:t>, руководители</w:t>
            </w:r>
            <w:r w:rsidR="00E6497B" w:rsidRPr="00FE6A0F">
              <w:t xml:space="preserve"> всех</w:t>
            </w:r>
            <w:r w:rsidRPr="00FE6A0F">
              <w:t xml:space="preserve"> структурных подразделений, </w:t>
            </w:r>
            <w:r w:rsidR="005D07DC" w:rsidRPr="00FE6A0F">
              <w:t xml:space="preserve">главная медицинская сестра, главный бухгалтер, главный инженер, </w:t>
            </w:r>
            <w:r w:rsidRPr="00FE6A0F">
              <w:t>юрисконсульт</w:t>
            </w:r>
            <w:r w:rsidR="00BB4E0C" w:rsidRPr="00FE6A0F">
              <w:t>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t xml:space="preserve">Средняя 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093" w:rsidRPr="00FE6A0F" w:rsidRDefault="00C65093" w:rsidP="00A31B3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 xml:space="preserve">Привлечение к разработке проектов </w:t>
            </w:r>
          </w:p>
          <w:p w:rsidR="00C65093" w:rsidRPr="00FE6A0F" w:rsidRDefault="00C65093" w:rsidP="00A31B3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 xml:space="preserve">локальных актов коллектива </w:t>
            </w:r>
            <w:r w:rsidR="00E6497B" w:rsidRPr="00FE6A0F">
              <w:rPr>
                <w:rFonts w:ascii="Times New Roman" w:hAnsi="Times New Roman" w:cs="Times New Roman"/>
              </w:rPr>
              <w:t>у</w:t>
            </w:r>
            <w:r w:rsidRPr="00FE6A0F">
              <w:rPr>
                <w:rFonts w:ascii="Times New Roman" w:hAnsi="Times New Roman" w:cs="Times New Roman"/>
              </w:rPr>
              <w:t xml:space="preserve">чреждения, профсоюза, создание рабочих групп. </w:t>
            </w:r>
          </w:p>
          <w:p w:rsidR="005D07DC" w:rsidRPr="00FE6A0F" w:rsidRDefault="00C65093" w:rsidP="00A31B3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 xml:space="preserve">Подготовка проектов локальных нормативных актов, организационно-распорядительных документов </w:t>
            </w:r>
            <w:r w:rsidR="00E6497B" w:rsidRPr="00FE6A0F">
              <w:rPr>
                <w:rFonts w:ascii="Times New Roman" w:hAnsi="Times New Roman" w:cs="Times New Roman"/>
              </w:rPr>
              <w:t>у</w:t>
            </w:r>
            <w:r w:rsidRPr="00FE6A0F">
              <w:rPr>
                <w:rFonts w:ascii="Times New Roman" w:hAnsi="Times New Roman" w:cs="Times New Roman"/>
              </w:rPr>
              <w:t>чреждения в точном соответствии с нормами действующего законодательства о противодействии</w:t>
            </w:r>
            <w:r w:rsidR="006144D0" w:rsidRPr="00FE6A0F">
              <w:rPr>
                <w:rFonts w:ascii="Times New Roman" w:hAnsi="Times New Roman" w:cs="Times New Roman"/>
              </w:rPr>
              <w:t xml:space="preserve"> коррупции</w:t>
            </w:r>
            <w:r w:rsidR="005D07DC" w:rsidRPr="00FE6A0F">
              <w:rPr>
                <w:rFonts w:ascii="Times New Roman" w:hAnsi="Times New Roman" w:cs="Times New Roman"/>
              </w:rPr>
              <w:t>.</w:t>
            </w:r>
          </w:p>
          <w:p w:rsidR="00C65093" w:rsidRDefault="00C2166F" w:rsidP="004409F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A0F">
              <w:rPr>
                <w:rFonts w:ascii="Times New Roman" w:hAnsi="Times New Roman" w:cs="Times New Roman"/>
                <w:lang w:eastAsia="en-US"/>
              </w:rPr>
              <w:lastRenderedPageBreak/>
              <w:t>Мониторинг действующего законодательства Российской Федерации в сфере противодействия коррупции на предмет его изменений.</w:t>
            </w:r>
          </w:p>
          <w:p w:rsidR="004409FA" w:rsidRPr="00FE6A0F" w:rsidRDefault="004409FA" w:rsidP="004409F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093" w:rsidRPr="00FE6A0F" w:rsidTr="00A31B3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lastRenderedPageBreak/>
              <w:t>3.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DC6D64">
            <w:pPr>
              <w:spacing w:before="100" w:beforeAutospacing="1" w:after="100" w:afterAutospacing="1"/>
              <w:jc w:val="center"/>
            </w:pPr>
            <w:r w:rsidRPr="00FE6A0F">
              <w:t>Прием на работу сотрудников</w:t>
            </w:r>
            <w:r w:rsidR="00DC6D64" w:rsidRPr="00FE6A0F"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t>Предоставление не предусмотренных законом преимуществ (протекционизм, семейственность)</w:t>
            </w:r>
            <w:r w:rsidR="000A4D08" w:rsidRPr="00FE6A0F"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AF3489" w:rsidP="000104BF">
            <w:pPr>
              <w:spacing w:before="100" w:beforeAutospacing="1" w:after="100" w:afterAutospacing="1"/>
              <w:jc w:val="center"/>
            </w:pPr>
            <w:r w:rsidRPr="00FE6A0F">
              <w:t>Главный врач, з</w:t>
            </w:r>
            <w:r w:rsidR="00C65093" w:rsidRPr="00FE6A0F">
              <w:t>аместители главного врача</w:t>
            </w:r>
            <w:r w:rsidR="00783ECA" w:rsidRPr="00FE6A0F">
              <w:t xml:space="preserve"> </w:t>
            </w:r>
            <w:r w:rsidR="000104BF" w:rsidRPr="00FE6A0F">
              <w:t>по всем</w:t>
            </w:r>
            <w:r w:rsidR="00783ECA" w:rsidRPr="00FE6A0F">
              <w:t xml:space="preserve"> направлени</w:t>
            </w:r>
            <w:r w:rsidR="000104BF" w:rsidRPr="00FE6A0F">
              <w:t>ям</w:t>
            </w:r>
            <w:r w:rsidR="00C65093" w:rsidRPr="00FE6A0F">
              <w:t xml:space="preserve">, руководители </w:t>
            </w:r>
            <w:r w:rsidR="00E6497B" w:rsidRPr="00FE6A0F">
              <w:t xml:space="preserve">всех </w:t>
            </w:r>
            <w:r w:rsidR="00C65093" w:rsidRPr="00FE6A0F">
              <w:t>структурных подр</w:t>
            </w:r>
            <w:r w:rsidR="00980725" w:rsidRPr="00FE6A0F">
              <w:t>азделений, специалист по кадрам</w:t>
            </w:r>
            <w:r w:rsidR="00BB4E0C" w:rsidRPr="00FE6A0F">
              <w:t>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t>Низкая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Default="00325C72" w:rsidP="002A75E2">
            <w:pPr>
              <w:spacing w:before="100" w:beforeAutospacing="1" w:after="100" w:afterAutospacing="1"/>
              <w:jc w:val="center"/>
            </w:pPr>
            <w:r w:rsidRPr="00FE6A0F">
              <w:rPr>
                <w:rStyle w:val="markedcontent"/>
              </w:rPr>
              <w:t>Ознакомление всех поступающих на работу с антикоррупционным законодательством.</w:t>
            </w:r>
            <w:r w:rsidRPr="00FE6A0F">
              <w:rPr>
                <w:rStyle w:val="markedcontent"/>
                <w:rFonts w:ascii="Arial" w:hAnsi="Arial" w:cs="Arial"/>
              </w:rPr>
              <w:t xml:space="preserve"> </w:t>
            </w:r>
            <w:r w:rsidR="002E4FF8" w:rsidRPr="00FE6A0F">
              <w:t>Соблюдение п</w:t>
            </w:r>
            <w:r w:rsidR="002E4FF8" w:rsidRPr="00FE6A0F">
              <w:rPr>
                <w:bCs/>
              </w:rPr>
              <w:t>орядка раскрытия конфликта интересов (декларирования):</w:t>
            </w:r>
            <w:r w:rsidR="002E4FF8" w:rsidRPr="00FE6A0F">
              <w:rPr>
                <w:bCs/>
                <w:sz w:val="23"/>
                <w:szCs w:val="23"/>
              </w:rPr>
              <w:t xml:space="preserve"> п</w:t>
            </w:r>
            <w:r w:rsidR="00C65093" w:rsidRPr="00FE6A0F">
              <w:t>роведение собеседования при приеме на работу</w:t>
            </w:r>
            <w:r w:rsidR="002E4FF8" w:rsidRPr="00FE6A0F">
              <w:t xml:space="preserve">, </w:t>
            </w:r>
            <w:r w:rsidRPr="00FE6A0F">
              <w:t>заполнение декларации о конфликте интересов при приеме на работу, при назначении на новую должность</w:t>
            </w:r>
            <w:r w:rsidR="002E4FF8" w:rsidRPr="00FE6A0F">
              <w:t>.</w:t>
            </w:r>
            <w:r w:rsidR="00F06AC2" w:rsidRPr="00FE6A0F">
              <w:t xml:space="preserve"> Разъяснение поступающим </w:t>
            </w:r>
            <w:r w:rsidR="002A75E2" w:rsidRPr="00FE6A0F">
              <w:t xml:space="preserve">на работу об </w:t>
            </w:r>
            <w:r w:rsidR="00F06AC2" w:rsidRPr="00FE6A0F">
              <w:t xml:space="preserve">обязанности незамедлительно сообщать представителю работодателя о склонении его к совершению коррупционного правонарушения. Разъяснение поступающим </w:t>
            </w:r>
            <w:r w:rsidR="002A75E2" w:rsidRPr="00FE6A0F">
              <w:t>на работу</w:t>
            </w:r>
            <w:r w:rsidR="00F06AC2" w:rsidRPr="00FE6A0F">
              <w:t xml:space="preserve"> о мерах юридической ответственности за совершение коррупционных правонарушений. </w:t>
            </w:r>
          </w:p>
          <w:p w:rsidR="004409FA" w:rsidRPr="00FE6A0F" w:rsidRDefault="004409FA" w:rsidP="002A75E2">
            <w:pPr>
              <w:spacing w:before="100" w:beforeAutospacing="1" w:after="100" w:afterAutospacing="1"/>
              <w:jc w:val="center"/>
            </w:pPr>
          </w:p>
        </w:tc>
      </w:tr>
      <w:tr w:rsidR="00C65093" w:rsidRPr="00FE6A0F" w:rsidTr="00A31B3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t>4.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t>Работа со служебной информацией.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t xml:space="preserve"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</w:t>
            </w:r>
            <w:r w:rsidRPr="00FE6A0F">
              <w:lastRenderedPageBreak/>
              <w:t>доступа к информационным ресурсам.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Default="00C65093" w:rsidP="004409FA">
            <w:pPr>
              <w:spacing w:before="100" w:beforeAutospacing="1" w:after="100" w:afterAutospacing="1"/>
              <w:jc w:val="center"/>
            </w:pPr>
            <w:r w:rsidRPr="00FE6A0F">
              <w:lastRenderedPageBreak/>
              <w:t>Главный врач, заместители главного врача</w:t>
            </w:r>
            <w:r w:rsidR="00783ECA" w:rsidRPr="00FE6A0F">
              <w:t xml:space="preserve"> </w:t>
            </w:r>
            <w:r w:rsidR="000104BF" w:rsidRPr="00FE6A0F">
              <w:t>по всем</w:t>
            </w:r>
            <w:r w:rsidR="00783ECA" w:rsidRPr="00FE6A0F">
              <w:t xml:space="preserve"> направлени</w:t>
            </w:r>
            <w:r w:rsidR="000104BF" w:rsidRPr="00FE6A0F">
              <w:t>ям</w:t>
            </w:r>
            <w:r w:rsidRPr="00FE6A0F">
              <w:t xml:space="preserve">, руководители </w:t>
            </w:r>
            <w:r w:rsidR="00DF4EB2" w:rsidRPr="00FE6A0F">
              <w:t xml:space="preserve">всех </w:t>
            </w:r>
            <w:r w:rsidRPr="00FE6A0F">
              <w:t xml:space="preserve">структурных подразделений, </w:t>
            </w:r>
            <w:r w:rsidR="00DF4EB2" w:rsidRPr="00FE6A0F">
              <w:t xml:space="preserve">главная медицинская сестра, главный бухгалтер, главный инженер, </w:t>
            </w:r>
            <w:r w:rsidR="00603E23" w:rsidRPr="00FE6A0F">
              <w:t xml:space="preserve">медицинский </w:t>
            </w:r>
            <w:r w:rsidR="00603E23" w:rsidRPr="00FE6A0F">
              <w:lastRenderedPageBreak/>
              <w:t>персонал учреждения</w:t>
            </w:r>
            <w:r w:rsidR="00DF4EB2" w:rsidRPr="00FE6A0F">
              <w:t xml:space="preserve">, </w:t>
            </w:r>
            <w:proofErr w:type="gramStart"/>
            <w:r w:rsidR="00783E58" w:rsidRPr="00FE6A0F">
              <w:t xml:space="preserve">работники </w:t>
            </w:r>
            <w:r w:rsidR="00DF4EB2" w:rsidRPr="00FE6A0F">
              <w:t xml:space="preserve"> всех</w:t>
            </w:r>
            <w:proofErr w:type="gramEnd"/>
            <w:r w:rsidR="00DF4EB2" w:rsidRPr="00FE6A0F">
              <w:t xml:space="preserve"> структурных подразделений</w:t>
            </w:r>
            <w:r w:rsidR="00783E58" w:rsidRPr="00FE6A0F">
              <w:t>,</w:t>
            </w:r>
            <w:r w:rsidRPr="00FE6A0F">
              <w:t xml:space="preserve"> </w:t>
            </w:r>
            <w:r w:rsidR="00783E58" w:rsidRPr="00FE6A0F">
              <w:t xml:space="preserve">осуществляющие работу со служебной информацией </w:t>
            </w:r>
            <w:r w:rsidRPr="00FE6A0F">
              <w:t>(экономист, бухгалтер</w:t>
            </w:r>
            <w:r w:rsidR="00980725" w:rsidRPr="00FE6A0F">
              <w:t>,</w:t>
            </w:r>
            <w:r w:rsidR="00783E58" w:rsidRPr="00FE6A0F">
              <w:t xml:space="preserve"> юрисконсульт, специалист по кадрам,</w:t>
            </w:r>
            <w:r w:rsidR="00980725" w:rsidRPr="00FE6A0F">
              <w:t xml:space="preserve"> программист</w:t>
            </w:r>
            <w:r w:rsidR="00783E58" w:rsidRPr="00FE6A0F">
              <w:t xml:space="preserve">, </w:t>
            </w:r>
            <w:proofErr w:type="spellStart"/>
            <w:r w:rsidR="00783E58" w:rsidRPr="00FE6A0F">
              <w:t>документовед</w:t>
            </w:r>
            <w:proofErr w:type="spellEnd"/>
            <w:r w:rsidR="00783E58" w:rsidRPr="00FE6A0F">
              <w:t xml:space="preserve"> </w:t>
            </w:r>
            <w:r w:rsidR="00DF4EB2" w:rsidRPr="00FE6A0F">
              <w:t>и прочие специалисты</w:t>
            </w:r>
            <w:r w:rsidRPr="00FE6A0F">
              <w:t>)</w:t>
            </w:r>
            <w:r w:rsidR="00BB4E0C" w:rsidRPr="00FE6A0F">
              <w:t>.</w:t>
            </w:r>
            <w:r w:rsidRPr="00FE6A0F">
              <w:t xml:space="preserve"> </w:t>
            </w:r>
          </w:p>
          <w:p w:rsidR="004409FA" w:rsidRPr="00FE6A0F" w:rsidRDefault="004409FA" w:rsidP="004409FA">
            <w:pPr>
              <w:spacing w:before="100" w:beforeAutospacing="1" w:after="100" w:afterAutospacing="1"/>
              <w:jc w:val="center"/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1A2326" w:rsidP="00A31B3B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FE6A0F">
              <w:lastRenderedPageBreak/>
              <w:t>Высокая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06F">
            <w:pPr>
              <w:spacing w:before="100" w:beforeAutospacing="1" w:after="100" w:afterAutospacing="1"/>
              <w:jc w:val="center"/>
            </w:pPr>
            <w:r w:rsidRPr="00FE6A0F">
              <w:t xml:space="preserve">Соблюдение утвержденной антикоррупционной политики учреждения. </w:t>
            </w:r>
            <w:r w:rsidR="00980725" w:rsidRPr="00FE6A0F">
              <w:t xml:space="preserve">Ознакомление с нормативными документами, регламентирующими вопросы предупреждения и противодействия коррупции в учреждении. </w:t>
            </w:r>
            <w:r w:rsidR="00A3106F" w:rsidRPr="00FE6A0F">
              <w:t>Разъяснение работникам</w:t>
            </w:r>
            <w:r w:rsidR="00A143E7" w:rsidRPr="00FE6A0F">
              <w:t xml:space="preserve"> учреждения</w:t>
            </w:r>
            <w:r w:rsidR="00A3106F" w:rsidRPr="00FE6A0F">
              <w:t xml:space="preserve"> </w:t>
            </w:r>
            <w:r w:rsidR="00C5516B" w:rsidRPr="00FE6A0F">
              <w:t xml:space="preserve">об </w:t>
            </w:r>
            <w:r w:rsidR="00A3106F" w:rsidRPr="00FE6A0F">
              <w:t xml:space="preserve">обязанности незамедлительно сообщать </w:t>
            </w:r>
            <w:r w:rsidR="00A3106F" w:rsidRPr="00FE6A0F">
              <w:lastRenderedPageBreak/>
              <w:t xml:space="preserve">представителю работодателя о склонении его к совершению коррупционного правонарушения. Разъяснение работникам </w:t>
            </w:r>
            <w:r w:rsidR="00A143E7" w:rsidRPr="00FE6A0F">
              <w:t xml:space="preserve">учреждения </w:t>
            </w:r>
            <w:r w:rsidR="002A75E2" w:rsidRPr="00FE6A0F">
              <w:t xml:space="preserve">о </w:t>
            </w:r>
            <w:r w:rsidR="00A3106F" w:rsidRPr="00FE6A0F">
              <w:t>мер</w:t>
            </w:r>
            <w:r w:rsidR="002A75E2" w:rsidRPr="00FE6A0F">
              <w:t>ах</w:t>
            </w:r>
            <w:r w:rsidR="00A3106F" w:rsidRPr="00FE6A0F">
              <w:t xml:space="preserve"> юридической ответственности за совершение коррупционных правонарушений.</w:t>
            </w:r>
          </w:p>
        </w:tc>
      </w:tr>
      <w:tr w:rsidR="00C65093" w:rsidRPr="00FE6A0F" w:rsidTr="00A31B3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lastRenderedPageBreak/>
              <w:t>5.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t>Обращения физических и юридических лиц.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D43867">
            <w:pPr>
              <w:spacing w:before="100" w:beforeAutospacing="1" w:after="100" w:afterAutospacing="1"/>
              <w:jc w:val="center"/>
            </w:pPr>
            <w:r w:rsidRPr="00FE6A0F">
              <w:t>Нарушение установленного порядка рассмотрения обращений граждан и юридических лиц</w:t>
            </w:r>
            <w:r w:rsidR="00D43867" w:rsidRPr="00FE6A0F">
              <w:t>. Нарушение сроков рассмотрения обращений граждан и организаций</w:t>
            </w:r>
            <w:r w:rsidRPr="00FE6A0F">
              <w:t>. Требование от физических и юридических лиц информации, предоставление которой не предусмотрено действующим законодательством РФ.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0104BF">
            <w:pPr>
              <w:spacing w:before="100" w:beforeAutospacing="1" w:after="100" w:afterAutospacing="1"/>
              <w:jc w:val="center"/>
            </w:pPr>
            <w:r w:rsidRPr="00FE6A0F">
              <w:t>Главный врач, заместители главного врача</w:t>
            </w:r>
            <w:r w:rsidR="00783ECA" w:rsidRPr="00FE6A0F">
              <w:t xml:space="preserve"> </w:t>
            </w:r>
            <w:r w:rsidR="000104BF" w:rsidRPr="00FE6A0F">
              <w:t>по всем направлениям</w:t>
            </w:r>
            <w:r w:rsidRPr="00FE6A0F">
              <w:t xml:space="preserve">, руководители </w:t>
            </w:r>
            <w:r w:rsidR="00B059F3" w:rsidRPr="00FE6A0F">
              <w:t>всех структурных подразделений</w:t>
            </w:r>
            <w:r w:rsidR="00B01A2A" w:rsidRPr="00FE6A0F">
              <w:t xml:space="preserve">, в </w:t>
            </w:r>
            <w:proofErr w:type="spellStart"/>
            <w:r w:rsidR="00B01A2A" w:rsidRPr="00FE6A0F">
              <w:t>т.ч</w:t>
            </w:r>
            <w:proofErr w:type="spellEnd"/>
            <w:r w:rsidR="00B01A2A" w:rsidRPr="00FE6A0F">
              <w:t>. заведующие отделениями и начальники отделов</w:t>
            </w:r>
            <w:r w:rsidR="00B059F3" w:rsidRPr="00FE6A0F">
              <w:t xml:space="preserve">, главная медицинская сестра, главный бухгалтер, главный инженер, </w:t>
            </w:r>
            <w:r w:rsidR="00603E23" w:rsidRPr="00FE6A0F">
              <w:t>медицинский персонал учреждения</w:t>
            </w:r>
            <w:r w:rsidR="00B059F3" w:rsidRPr="00FE6A0F">
              <w:t xml:space="preserve">, </w:t>
            </w:r>
            <w:r w:rsidR="00C12591" w:rsidRPr="00FE6A0F">
              <w:t>работники</w:t>
            </w:r>
            <w:r w:rsidR="00B059F3" w:rsidRPr="00FE6A0F">
              <w:t xml:space="preserve"> </w:t>
            </w:r>
            <w:r w:rsidR="00B01A2A" w:rsidRPr="00FE6A0F">
              <w:t>учреждения</w:t>
            </w:r>
            <w:r w:rsidR="00B059F3" w:rsidRPr="00FE6A0F">
              <w:t>, осуществляющи</w:t>
            </w:r>
            <w:r w:rsidR="00B01A2A" w:rsidRPr="00FE6A0F">
              <w:t>е</w:t>
            </w:r>
            <w:r w:rsidR="00B059F3" w:rsidRPr="00FE6A0F">
              <w:t xml:space="preserve"> работу с обращениями физических и юридических лиц</w:t>
            </w:r>
            <w:r w:rsidRPr="00FE6A0F">
              <w:t>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t>Средняя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0C8" w:rsidRDefault="00C65093" w:rsidP="004409FA">
            <w:pPr>
              <w:spacing w:before="100" w:beforeAutospacing="1" w:after="100" w:afterAutospacing="1"/>
              <w:jc w:val="center"/>
            </w:pPr>
            <w:r w:rsidRPr="00FE6A0F">
              <w:t>Соблюдение установленного порядка рассмотрения обращений граждан</w:t>
            </w:r>
            <w:r w:rsidR="00980725" w:rsidRPr="00FE6A0F">
              <w:t>, юридических лиц</w:t>
            </w:r>
            <w:r w:rsidR="00B01A2A" w:rsidRPr="00FE6A0F">
              <w:t xml:space="preserve"> (исключение волокиты)</w:t>
            </w:r>
            <w:r w:rsidRPr="00FE6A0F">
              <w:t xml:space="preserve">. Контроль </w:t>
            </w:r>
            <w:r w:rsidR="001D0699" w:rsidRPr="00FE6A0F">
              <w:t xml:space="preserve">за соблюдением порядка </w:t>
            </w:r>
            <w:r w:rsidRPr="00FE6A0F">
              <w:t xml:space="preserve">рассмотрения </w:t>
            </w:r>
            <w:r w:rsidR="001D0699" w:rsidRPr="00FE6A0F">
              <w:t>обращений граждан и юридических лиц, принятым по результатам их рассмотрения решениям и принятием необходимых мер по результатам их рассмотрения, а также проведение личного приема граждан и представителей организаций по вопросам, отнес</w:t>
            </w:r>
            <w:r w:rsidR="00D43867" w:rsidRPr="00FE6A0F">
              <w:t>е</w:t>
            </w:r>
            <w:r w:rsidR="001D0699" w:rsidRPr="00FE6A0F">
              <w:t xml:space="preserve">нным к </w:t>
            </w:r>
            <w:r w:rsidR="00D43867" w:rsidRPr="00FE6A0F">
              <w:t>компетенции учреждения.</w:t>
            </w:r>
            <w:r w:rsidR="00B059F3" w:rsidRPr="00FE6A0F">
              <w:t xml:space="preserve"> Пресечение и недопущение в действиях должностных лиц коррупционной </w:t>
            </w:r>
            <w:r w:rsidR="004F41A0" w:rsidRPr="00FE6A0F">
              <w:t>с</w:t>
            </w:r>
            <w:r w:rsidR="00B059F3" w:rsidRPr="00FE6A0F">
              <w:t>оставляющей при работе с обращениями физических и юридических лиц.</w:t>
            </w:r>
            <w:r w:rsidR="00D223ED" w:rsidRPr="00FE6A0F">
              <w:t xml:space="preserve"> П</w:t>
            </w:r>
            <w:r w:rsidR="00EF10C8" w:rsidRPr="00FE6A0F">
              <w:t xml:space="preserve">рием и рассмотрение сообщений о случаях склонения работников к совершению коррупционных правонарушений в интересах или от имени иной </w:t>
            </w:r>
            <w:r w:rsidR="00EF10C8" w:rsidRPr="00FE6A0F">
              <w:lastRenderedPageBreak/>
              <w:t>организации, а также о случаях совершения коррупционных правонарушений работниками, контрагентами организации или иными лицами.</w:t>
            </w:r>
            <w:r w:rsidR="00C2166F" w:rsidRPr="00FE6A0F">
              <w:rPr>
                <w:lang w:eastAsia="en-US"/>
              </w:rPr>
              <w:t xml:space="preserve"> 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  <w:r w:rsidR="002A75E2" w:rsidRPr="00FE6A0F">
              <w:rPr>
                <w:lang w:eastAsia="en-US"/>
              </w:rPr>
              <w:t>.</w:t>
            </w:r>
            <w:r w:rsidR="002A75E2" w:rsidRPr="00FE6A0F">
              <w:t xml:space="preserve"> Разъяснение работникам учреждения о мерах юридической ответственности за совершение коррупционных правонарушений.</w:t>
            </w:r>
          </w:p>
          <w:p w:rsidR="004409FA" w:rsidRPr="00FE6A0F" w:rsidRDefault="004409FA" w:rsidP="004409FA">
            <w:pPr>
              <w:spacing w:before="100" w:beforeAutospacing="1" w:after="100" w:afterAutospacing="1"/>
              <w:jc w:val="center"/>
            </w:pPr>
          </w:p>
        </w:tc>
      </w:tr>
      <w:tr w:rsidR="00C65093" w:rsidRPr="00FE6A0F" w:rsidTr="00A31B3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lastRenderedPageBreak/>
              <w:t>6.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t>Взаимоотношения с должностными лицами в органах власти и управления, правоохранительными органами и другими организациями.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0104BF">
            <w:pPr>
              <w:spacing w:before="100" w:beforeAutospacing="1" w:after="100" w:afterAutospacing="1"/>
              <w:jc w:val="center"/>
            </w:pPr>
            <w:r w:rsidRPr="00FE6A0F">
              <w:t>Главный врач, заместители главного врача</w:t>
            </w:r>
            <w:r w:rsidR="00783ECA" w:rsidRPr="00FE6A0F">
              <w:t xml:space="preserve"> </w:t>
            </w:r>
            <w:r w:rsidR="000104BF" w:rsidRPr="00FE6A0F">
              <w:t>по всем</w:t>
            </w:r>
            <w:r w:rsidR="00783ECA" w:rsidRPr="00FE6A0F">
              <w:t xml:space="preserve"> направлени</w:t>
            </w:r>
            <w:r w:rsidR="000104BF" w:rsidRPr="00FE6A0F">
              <w:t>ям</w:t>
            </w:r>
            <w:r w:rsidRPr="00FE6A0F">
              <w:t xml:space="preserve">, руководители </w:t>
            </w:r>
            <w:r w:rsidR="001D0699" w:rsidRPr="00FE6A0F">
              <w:t xml:space="preserve">всех </w:t>
            </w:r>
            <w:r w:rsidRPr="00FE6A0F">
              <w:t xml:space="preserve">структурных подразделений, </w:t>
            </w:r>
            <w:r w:rsidR="001D0699" w:rsidRPr="00FE6A0F">
              <w:t xml:space="preserve">главная медицинская сестра, главный бухгалтер, главный инженер, </w:t>
            </w:r>
            <w:r w:rsidR="00603E23" w:rsidRPr="00FE6A0F">
              <w:t xml:space="preserve">медицинский персонал учреждения, </w:t>
            </w:r>
            <w:r w:rsidRPr="00FE6A0F">
              <w:t>работники учреждения, уполномоченные главным врачом учреждения представлять интересы больницы</w:t>
            </w:r>
            <w:r w:rsidR="001D0699" w:rsidRPr="00FE6A0F">
              <w:t xml:space="preserve"> в органах власти и управления, правоохранительных органах и других организациях</w:t>
            </w:r>
            <w:r w:rsidRPr="00FE6A0F">
              <w:t>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AF4A35" w:rsidP="00A31B3B">
            <w:pPr>
              <w:spacing w:before="100" w:beforeAutospacing="1" w:after="100" w:afterAutospacing="1"/>
              <w:jc w:val="center"/>
            </w:pPr>
            <w:r w:rsidRPr="00FE6A0F">
              <w:t>Средняя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596" w:rsidRDefault="00C65093" w:rsidP="000625C1">
            <w:pPr>
              <w:jc w:val="center"/>
            </w:pPr>
            <w:r w:rsidRPr="00FE6A0F">
              <w:t>Соблюдение,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 в учреждении.</w:t>
            </w:r>
            <w:r w:rsidR="000625C1" w:rsidRPr="00FE6A0F">
              <w:t xml:space="preserve"> </w:t>
            </w:r>
            <w:r w:rsidR="00714596" w:rsidRPr="00FE6A0F">
              <w:rPr>
                <w:sz w:val="23"/>
                <w:szCs w:val="23"/>
              </w:rPr>
              <w:t>Взаимодействие с правоохранительными и иными государственными органами при проведении мероприятий по надзору за исполнением законодательства о противодействии коррупции, проверок и расследований</w:t>
            </w:r>
            <w:r w:rsidR="000625C1" w:rsidRPr="00FE6A0F">
              <w:rPr>
                <w:sz w:val="23"/>
                <w:szCs w:val="23"/>
              </w:rPr>
              <w:t xml:space="preserve">, оказание содействия уполномоченным представителям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коррупции, при проведении мероприятий по пресечению или расследованию </w:t>
            </w:r>
            <w:r w:rsidR="000625C1" w:rsidRPr="00FE6A0F">
              <w:rPr>
                <w:sz w:val="23"/>
                <w:szCs w:val="23"/>
              </w:rPr>
              <w:lastRenderedPageBreak/>
              <w:t>коррупционных преступлений, включая оперативно-розыскные мероприятия</w:t>
            </w:r>
            <w:r w:rsidR="00714596" w:rsidRPr="00FE6A0F">
              <w:rPr>
                <w:sz w:val="23"/>
                <w:szCs w:val="23"/>
              </w:rPr>
              <w:t>.</w:t>
            </w:r>
            <w:r w:rsidR="002A75E2" w:rsidRPr="00FE6A0F">
              <w:t xml:space="preserve"> Разъяснение работникам учреждения </w:t>
            </w:r>
            <w:r w:rsidR="00C5516B" w:rsidRPr="00FE6A0F">
              <w:t xml:space="preserve">об </w:t>
            </w:r>
            <w:r w:rsidR="002A75E2" w:rsidRPr="00FE6A0F">
              <w:t>обязанности незамедлительно сообщать представителю работодателя о склонении его к совершению коррупционного правонарушения. Разъяснение работникам учреждения о мерах юридической ответственности за совершение коррупционных правонарушений.</w:t>
            </w:r>
          </w:p>
          <w:p w:rsidR="004409FA" w:rsidRPr="00FE6A0F" w:rsidRDefault="004409FA" w:rsidP="000625C1">
            <w:pPr>
              <w:jc w:val="center"/>
            </w:pPr>
          </w:p>
        </w:tc>
      </w:tr>
      <w:tr w:rsidR="00C65093" w:rsidRPr="00FE6A0F" w:rsidTr="00A31B3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lastRenderedPageBreak/>
              <w:t>7.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F77" w:rsidRPr="00FE6A0F" w:rsidRDefault="00C65093" w:rsidP="00D223ED">
            <w:pPr>
              <w:spacing w:before="100" w:beforeAutospacing="1" w:after="100" w:afterAutospacing="1"/>
              <w:jc w:val="center"/>
            </w:pPr>
            <w:r w:rsidRPr="00FE6A0F">
              <w:t>Принятие решений об использовании бюджетных средств и средств, от приносящей доход деятельности.</w:t>
            </w:r>
            <w:r w:rsidR="00D223ED" w:rsidRPr="00FE6A0F">
              <w:t xml:space="preserve"> </w:t>
            </w:r>
            <w:r w:rsidR="00A60F77" w:rsidRPr="00FE6A0F">
              <w:t>Формирование отчетности по финансово-хозяйственной деятельности</w:t>
            </w:r>
            <w:r w:rsidR="00DC6D64" w:rsidRPr="00FE6A0F">
              <w:t xml:space="preserve"> учреждения.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3ED" w:rsidRPr="00FE6A0F" w:rsidRDefault="00C65093" w:rsidP="00D223ED">
            <w:pPr>
              <w:spacing w:before="100" w:beforeAutospacing="1" w:after="100" w:afterAutospacing="1"/>
              <w:jc w:val="center"/>
            </w:pPr>
            <w:r w:rsidRPr="00FE6A0F">
              <w:t>Нецелевое использование бюджетных средств и средств, от приносящей доход деятельности.</w:t>
            </w:r>
            <w:r w:rsidR="00D223ED" w:rsidRPr="00FE6A0F">
              <w:t xml:space="preserve"> </w:t>
            </w:r>
            <w:r w:rsidRPr="00FE6A0F">
              <w:t>Получение доходов от организаций, предпринимателей и физических лиц за вознаграждение или подарки. Распределение доходов за вознаграждение, получение подарка.</w:t>
            </w:r>
            <w:r w:rsidR="00D223ED" w:rsidRPr="00FE6A0F">
              <w:t xml:space="preserve"> Искажение, сокрытие или представление заведомо ложных данных бухгалтерского учета в учетных и отчетных документах</w:t>
            </w:r>
            <w:r w:rsidR="000A4D08" w:rsidRPr="00FE6A0F"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t xml:space="preserve">Главный врач, главный бухгалтер, </w:t>
            </w:r>
            <w:r w:rsidR="00AF4A35" w:rsidRPr="00FE6A0F">
              <w:t xml:space="preserve">заместители главного бухгалтера, </w:t>
            </w:r>
            <w:r w:rsidRPr="00FE6A0F">
              <w:t>заместитель главного врача по экономическим вопросам</w:t>
            </w:r>
            <w:r w:rsidR="00B21CBA" w:rsidRPr="00FE6A0F">
              <w:t xml:space="preserve">, </w:t>
            </w:r>
            <w:r w:rsidR="00B01A2A" w:rsidRPr="00FE6A0F">
              <w:t xml:space="preserve">заместитель главного врача по приносящей доход деятельности, </w:t>
            </w:r>
            <w:r w:rsidR="00B21CBA" w:rsidRPr="00FE6A0F">
              <w:t>бухгалтеры, экономисты</w:t>
            </w:r>
            <w:r w:rsidR="00BB4E0C" w:rsidRPr="00FE6A0F">
              <w:t>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82167E" w:rsidP="00A31B3B">
            <w:pPr>
              <w:spacing w:before="100" w:beforeAutospacing="1" w:after="100" w:afterAutospacing="1"/>
              <w:jc w:val="center"/>
            </w:pPr>
            <w:r w:rsidRPr="00FE6A0F">
              <w:t>Высокая</w:t>
            </w:r>
            <w:r w:rsidR="00C65093" w:rsidRPr="00FE6A0F">
              <w:t xml:space="preserve"> 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9FA" w:rsidRDefault="00C65093" w:rsidP="004409FA">
            <w:pPr>
              <w:spacing w:before="100" w:beforeAutospacing="1" w:after="100" w:afterAutospacing="1"/>
              <w:jc w:val="center"/>
            </w:pPr>
            <w:r w:rsidRPr="00FE6A0F">
              <w:t xml:space="preserve">Контроль за получением и распределением доходов от разрешенной приносящей доход деятельности. </w:t>
            </w:r>
            <w:r w:rsidR="00D223ED" w:rsidRPr="00FE6A0F">
              <w:t xml:space="preserve">Соблюдение законодательства РФ в сфере использования средств учреждением и локальных нормативных актов учреждения. </w:t>
            </w:r>
            <w:r w:rsidR="00A60F77" w:rsidRPr="00FE6A0F">
              <w:t xml:space="preserve">Контроль документирования операций хозяйственной деятельности и </w:t>
            </w:r>
            <w:r w:rsidR="00D72D07" w:rsidRPr="00FE6A0F">
              <w:t>обеспечение надежности и достоверности финансовой (бухга</w:t>
            </w:r>
            <w:r w:rsidR="00A60F77" w:rsidRPr="00FE6A0F">
              <w:t>лтерской)</w:t>
            </w:r>
            <w:r w:rsidR="00A60F77" w:rsidRPr="00FE6A0F">
              <w:br/>
              <w:t>отчетности учреждения,</w:t>
            </w:r>
            <w:r w:rsidR="00D72D07" w:rsidRPr="00FE6A0F">
              <w:t xml:space="preserve"> обеспечение соответствия деятельности учреждения</w:t>
            </w:r>
            <w:r w:rsidR="00D72D07" w:rsidRPr="00FE6A0F">
              <w:br/>
              <w:t>требованиям нормативных правовых актов и локальных нормативных актов учреждения.</w:t>
            </w:r>
            <w:r w:rsidR="00A60F77" w:rsidRPr="00FE6A0F">
              <w:t xml:space="preserve"> Четкий контроль за план</w:t>
            </w:r>
            <w:r w:rsidR="008414CF" w:rsidRPr="00FE6A0F">
              <w:t>ом</w:t>
            </w:r>
            <w:r w:rsidR="00A60F77" w:rsidRPr="00FE6A0F">
              <w:t xml:space="preserve"> финансово-хозяйственной деятельности. Осуществление регулярного внутреннего контроля данных бухгалтерского учета, наличия и достоверности первичных документов </w:t>
            </w:r>
            <w:r w:rsidR="00A60F77" w:rsidRPr="00FE6A0F">
              <w:lastRenderedPageBreak/>
              <w:t>бухгалтерского учета.</w:t>
            </w:r>
            <w:r w:rsidR="008414CF" w:rsidRPr="00FE6A0F">
              <w:t xml:space="preserve"> </w:t>
            </w:r>
            <w:r w:rsidR="00A60F77" w:rsidRPr="00FE6A0F">
              <w:t>Привлечение внешних независимых экспертов при осуществлении хозяйственной деятельности организации и организации антикоррупционных мер</w:t>
            </w:r>
            <w:r w:rsidR="008414CF" w:rsidRPr="00FE6A0F">
              <w:t xml:space="preserve">. </w:t>
            </w:r>
            <w:r w:rsidR="00D223ED" w:rsidRPr="00FE6A0F">
              <w:t>Проверка экономической обоснованности осуществляемых операций в сферах</w:t>
            </w:r>
            <w:r w:rsidR="00D223ED" w:rsidRPr="00FE6A0F">
              <w:br/>
              <w:t xml:space="preserve">коррупционного риска. </w:t>
            </w:r>
            <w:r w:rsidR="008414CF" w:rsidRPr="00FE6A0F">
              <w:t>П</w:t>
            </w:r>
            <w:r w:rsidR="00A60F77" w:rsidRPr="00FE6A0F">
              <w:t>роведение инвентаризаций</w:t>
            </w:r>
            <w:r w:rsidR="00D223ED" w:rsidRPr="00FE6A0F">
              <w:t xml:space="preserve">. </w:t>
            </w:r>
            <w:r w:rsidR="00A143E7" w:rsidRPr="00FE6A0F">
              <w:t>Р</w:t>
            </w:r>
            <w:r w:rsidRPr="00FE6A0F">
              <w:t xml:space="preserve">азъяснение работникам </w:t>
            </w:r>
            <w:r w:rsidR="00A143E7" w:rsidRPr="00FE6A0F">
              <w:t>учреждения</w:t>
            </w:r>
            <w:r w:rsidR="00C5516B" w:rsidRPr="00FE6A0F">
              <w:t xml:space="preserve"> об</w:t>
            </w:r>
            <w:r w:rsidR="00A143E7" w:rsidRPr="00FE6A0F">
              <w:t xml:space="preserve"> </w:t>
            </w:r>
            <w:r w:rsidRPr="00FE6A0F">
              <w:t>обязанности незамедлительно сообщать представителю работодателя о склонении его к совершени</w:t>
            </w:r>
            <w:r w:rsidR="00D223ED" w:rsidRPr="00FE6A0F">
              <w:t xml:space="preserve">ю коррупционного правонарушения. </w:t>
            </w:r>
            <w:r w:rsidRPr="00FE6A0F">
              <w:t xml:space="preserve">Ознакомление с нормативными документами, регламентирующими вопросы предупреждения и противодействия коррупции в </w:t>
            </w:r>
            <w:r w:rsidR="00D223ED" w:rsidRPr="00FE6A0F">
              <w:t>учреждении</w:t>
            </w:r>
            <w:r w:rsidR="00A143E7" w:rsidRPr="00FE6A0F">
              <w:t xml:space="preserve">. Разъяснение работникам учреждения </w:t>
            </w:r>
            <w:r w:rsidRPr="00FE6A0F">
              <w:t>о мерах</w:t>
            </w:r>
            <w:r w:rsidR="00AF4A35" w:rsidRPr="00FE6A0F">
              <w:t xml:space="preserve"> юридической</w:t>
            </w:r>
            <w:r w:rsidRPr="00FE6A0F">
              <w:t xml:space="preserve"> ответственности за совершение коррупционных правонарушений.</w:t>
            </w:r>
          </w:p>
          <w:p w:rsidR="00A60F77" w:rsidRPr="00FE6A0F" w:rsidRDefault="00D72D07" w:rsidP="004409FA">
            <w:pPr>
              <w:spacing w:before="100" w:beforeAutospacing="1" w:after="100" w:afterAutospacing="1"/>
              <w:jc w:val="center"/>
            </w:pPr>
            <w:r w:rsidRPr="00FE6A0F">
              <w:t xml:space="preserve"> </w:t>
            </w:r>
          </w:p>
        </w:tc>
      </w:tr>
      <w:tr w:rsidR="00DD05E6" w:rsidRPr="00FE6A0F" w:rsidTr="00A31B3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E6" w:rsidRPr="00FE6A0F" w:rsidRDefault="00DD05E6" w:rsidP="00DD05E6">
            <w:pPr>
              <w:spacing w:before="100" w:beforeAutospacing="1" w:after="100" w:afterAutospacing="1"/>
              <w:jc w:val="center"/>
            </w:pPr>
            <w:r w:rsidRPr="00FE6A0F">
              <w:lastRenderedPageBreak/>
              <w:t>8.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E6" w:rsidRPr="00FE6A0F" w:rsidRDefault="00DD05E6" w:rsidP="00DD05E6">
            <w:pPr>
              <w:jc w:val="center"/>
            </w:pPr>
            <w:r w:rsidRPr="00FE6A0F">
              <w:t>Оказание платных услуг</w:t>
            </w:r>
            <w:r w:rsidR="00A31B3B" w:rsidRPr="00FE6A0F">
              <w:t>.</w:t>
            </w:r>
          </w:p>
          <w:p w:rsidR="00A31B3B" w:rsidRPr="00FE6A0F" w:rsidRDefault="00A31B3B" w:rsidP="00DD05E6">
            <w:pPr>
              <w:jc w:val="center"/>
            </w:pPr>
            <w:r w:rsidRPr="00FE6A0F">
              <w:t>Реализация программ бесплатного оказания медицинских услуг.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E6" w:rsidRPr="00FE6A0F" w:rsidRDefault="005C3176" w:rsidP="00DD05E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Style w:val="markedcontent"/>
                <w:rFonts w:ascii="Times New Roman" w:hAnsi="Times New Roman" w:cs="Times New Roman"/>
              </w:rPr>
              <w:t>Оказание платной медицинской</w:t>
            </w:r>
            <w:r w:rsidR="00AD1669" w:rsidRPr="00FE6A0F">
              <w:rPr>
                <w:rStyle w:val="markedcontent"/>
                <w:rFonts w:ascii="Times New Roman" w:hAnsi="Times New Roman" w:cs="Times New Roman"/>
              </w:rPr>
              <w:t xml:space="preserve"> (немедицинской)</w:t>
            </w:r>
            <w:r w:rsidRPr="00FE6A0F">
              <w:rPr>
                <w:rStyle w:val="markedcontent"/>
                <w:rFonts w:ascii="Times New Roman" w:hAnsi="Times New Roman" w:cs="Times New Roman"/>
              </w:rPr>
              <w:t xml:space="preserve"> услуги как предусмотренной, так и не</w:t>
            </w:r>
            <w:r w:rsidRPr="00FE6A0F">
              <w:rPr>
                <w:rFonts w:ascii="Times New Roman" w:hAnsi="Times New Roman" w:cs="Times New Roman"/>
              </w:rPr>
              <w:br/>
            </w:r>
            <w:r w:rsidRPr="00FE6A0F">
              <w:rPr>
                <w:rStyle w:val="markedcontent"/>
                <w:rFonts w:ascii="Times New Roman" w:hAnsi="Times New Roman" w:cs="Times New Roman"/>
              </w:rPr>
              <w:t xml:space="preserve">предусмотренной положением </w:t>
            </w:r>
            <w:r w:rsidR="009C7ECD" w:rsidRPr="00FE6A0F">
              <w:rPr>
                <w:rStyle w:val="markedcontent"/>
                <w:rFonts w:ascii="Times New Roman" w:hAnsi="Times New Roman" w:cs="Times New Roman"/>
              </w:rPr>
              <w:t>о порядке предоставления</w:t>
            </w:r>
            <w:r w:rsidRPr="00FE6A0F">
              <w:rPr>
                <w:rStyle w:val="markedcontent"/>
                <w:rFonts w:ascii="Times New Roman" w:hAnsi="Times New Roman" w:cs="Times New Roman"/>
              </w:rPr>
              <w:t xml:space="preserve"> платных </w:t>
            </w:r>
            <w:r w:rsidR="009C7ECD" w:rsidRPr="00FE6A0F">
              <w:rPr>
                <w:rStyle w:val="markedcontent"/>
                <w:rFonts w:ascii="Times New Roman" w:hAnsi="Times New Roman" w:cs="Times New Roman"/>
              </w:rPr>
              <w:t xml:space="preserve">медицинских и иных </w:t>
            </w:r>
            <w:r w:rsidRPr="00FE6A0F">
              <w:rPr>
                <w:rStyle w:val="markedcontent"/>
                <w:rFonts w:ascii="Times New Roman" w:hAnsi="Times New Roman" w:cs="Times New Roman"/>
              </w:rPr>
              <w:t xml:space="preserve">услуг </w:t>
            </w:r>
            <w:r w:rsidR="009C7ECD" w:rsidRPr="00FE6A0F">
              <w:rPr>
                <w:rStyle w:val="markedcontent"/>
                <w:rFonts w:ascii="Times New Roman" w:hAnsi="Times New Roman" w:cs="Times New Roman"/>
              </w:rPr>
              <w:t xml:space="preserve">в </w:t>
            </w:r>
            <w:r w:rsidRPr="00FE6A0F">
              <w:rPr>
                <w:rStyle w:val="markedcontent"/>
                <w:rFonts w:ascii="Times New Roman" w:hAnsi="Times New Roman" w:cs="Times New Roman"/>
              </w:rPr>
              <w:t>учреждени</w:t>
            </w:r>
            <w:r w:rsidR="009C7ECD" w:rsidRPr="00FE6A0F">
              <w:rPr>
                <w:rStyle w:val="markedcontent"/>
                <w:rFonts w:ascii="Times New Roman" w:hAnsi="Times New Roman" w:cs="Times New Roman"/>
              </w:rPr>
              <w:t>и</w:t>
            </w:r>
            <w:r w:rsidRPr="00FE6A0F">
              <w:rPr>
                <w:rStyle w:val="markedcontent"/>
                <w:rFonts w:ascii="Times New Roman" w:hAnsi="Times New Roman" w:cs="Times New Roman"/>
              </w:rPr>
              <w:t xml:space="preserve"> без оформления договорных</w:t>
            </w:r>
            <w:r w:rsidRPr="00FE6A0F">
              <w:rPr>
                <w:rFonts w:ascii="Times New Roman" w:hAnsi="Times New Roman" w:cs="Times New Roman"/>
              </w:rPr>
              <w:br/>
            </w:r>
            <w:r w:rsidRPr="00FE6A0F">
              <w:rPr>
                <w:rStyle w:val="markedcontent"/>
                <w:rFonts w:ascii="Times New Roman" w:hAnsi="Times New Roman" w:cs="Times New Roman"/>
              </w:rPr>
              <w:t>отношений с учреждением</w:t>
            </w:r>
            <w:r w:rsidR="00AD1669" w:rsidRPr="00FE6A0F">
              <w:rPr>
                <w:rStyle w:val="markedcontent"/>
                <w:rFonts w:ascii="Times New Roman" w:hAnsi="Times New Roman" w:cs="Times New Roman"/>
              </w:rPr>
              <w:t xml:space="preserve"> (договора об оказании платных </w:t>
            </w:r>
            <w:r w:rsidR="00AD1669" w:rsidRPr="00FE6A0F">
              <w:rPr>
                <w:rStyle w:val="markedcontent"/>
                <w:rFonts w:ascii="Times New Roman" w:hAnsi="Times New Roman" w:cs="Times New Roman"/>
              </w:rPr>
              <w:lastRenderedPageBreak/>
              <w:t>услуг, кассового чека и т.д.)</w:t>
            </w:r>
            <w:r w:rsidRPr="00FE6A0F">
              <w:rPr>
                <w:rStyle w:val="markedcontent"/>
                <w:rFonts w:ascii="Times New Roman" w:hAnsi="Times New Roman" w:cs="Times New Roman"/>
              </w:rPr>
              <w:t xml:space="preserve"> при взимании платы</w:t>
            </w:r>
            <w:r w:rsidR="00DD05E6" w:rsidRPr="00FE6A0F">
              <w:rPr>
                <w:rFonts w:ascii="Times New Roman" w:hAnsi="Times New Roman" w:cs="Times New Roman"/>
              </w:rPr>
              <w:t>.</w:t>
            </w:r>
          </w:p>
          <w:p w:rsidR="009C6F9E" w:rsidRPr="00FE6A0F" w:rsidRDefault="00DD05E6" w:rsidP="005C317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 xml:space="preserve">Получение вознаграждения за оказание медицинских </w:t>
            </w:r>
            <w:r w:rsidR="00D223ED" w:rsidRPr="00FE6A0F">
              <w:rPr>
                <w:rFonts w:ascii="Times New Roman" w:hAnsi="Times New Roman" w:cs="Times New Roman"/>
              </w:rPr>
              <w:t xml:space="preserve">(немедицинских) </w:t>
            </w:r>
            <w:r w:rsidRPr="00FE6A0F">
              <w:rPr>
                <w:rFonts w:ascii="Times New Roman" w:hAnsi="Times New Roman" w:cs="Times New Roman"/>
              </w:rPr>
              <w:t>услуг</w:t>
            </w:r>
            <w:r w:rsidR="00A31B3B" w:rsidRPr="00FE6A0F">
              <w:rPr>
                <w:rFonts w:ascii="Times New Roman" w:hAnsi="Times New Roman" w:cs="Times New Roman"/>
              </w:rPr>
              <w:t>, в том числе</w:t>
            </w:r>
            <w:r w:rsidRPr="00FE6A0F">
              <w:rPr>
                <w:rFonts w:ascii="Times New Roman" w:hAnsi="Times New Roman" w:cs="Times New Roman"/>
              </w:rPr>
              <w:t xml:space="preserve"> входящих в перечень госгарантий</w:t>
            </w:r>
            <w:r w:rsidR="00A31B3B" w:rsidRPr="00FE6A0F">
              <w:rPr>
                <w:rFonts w:ascii="Times New Roman" w:hAnsi="Times New Roman" w:cs="Times New Roman"/>
              </w:rPr>
              <w:t xml:space="preserve">. </w:t>
            </w:r>
          </w:p>
          <w:p w:rsidR="009C6F9E" w:rsidRPr="00FE6A0F" w:rsidRDefault="009C6F9E" w:rsidP="005C317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>Искажение, сокрытие или предоставление заведомо ложных сведений в документах, а также в выдаваемых гражданам справок и иных документах</w:t>
            </w:r>
            <w:r w:rsidRPr="00FE6A0F">
              <w:t xml:space="preserve">. </w:t>
            </w:r>
            <w:r w:rsidRPr="00FE6A0F">
              <w:rPr>
                <w:rFonts w:ascii="Times New Roman" w:hAnsi="Times New Roman" w:cs="Times New Roman"/>
              </w:rPr>
              <w:t>Использование поддельных документов.</w:t>
            </w:r>
          </w:p>
          <w:p w:rsidR="00DD05E6" w:rsidRPr="00FE6A0F" w:rsidRDefault="00A31B3B" w:rsidP="005C317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 xml:space="preserve">Получение вознаграждения за выдачу </w:t>
            </w:r>
            <w:r w:rsidR="005C3176" w:rsidRPr="00FE6A0F">
              <w:rPr>
                <w:rFonts w:ascii="Times New Roman" w:hAnsi="Times New Roman" w:cs="Times New Roman"/>
              </w:rPr>
              <w:t>листка нетрудоспособности, рецептов, разнообразных справок: о негодности к военной службе, о годности к управлению транспортными средствами, о допуске к выполнению тех либо иных работ, о разрешении заниматься тем или иным видом деятельности, выдачу</w:t>
            </w:r>
            <w:r w:rsidRPr="00FE6A0F">
              <w:rPr>
                <w:rFonts w:ascii="Times New Roman" w:hAnsi="Times New Roman" w:cs="Times New Roman"/>
              </w:rPr>
              <w:t xml:space="preserve"> иных медицинских документов.</w:t>
            </w:r>
            <w:r w:rsidR="005C3176" w:rsidRPr="00FE6A0F">
              <w:t xml:space="preserve">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E6" w:rsidRPr="00FE6A0F" w:rsidRDefault="00783ECA" w:rsidP="005C3855">
            <w:pPr>
              <w:jc w:val="center"/>
            </w:pPr>
            <w:r w:rsidRPr="00FE6A0F">
              <w:lastRenderedPageBreak/>
              <w:t>Главный врач, главный бухгалтер, заместитель главного врача по экономическим вопросам, заместитель главного врача по приносящей доход деятельности, р</w:t>
            </w:r>
            <w:r w:rsidR="00DD05E6" w:rsidRPr="00FE6A0F">
              <w:t xml:space="preserve">аботники учреждения ответственные за заключение договоров по оказанию платных </w:t>
            </w:r>
            <w:r w:rsidR="00DD05E6" w:rsidRPr="00FE6A0F">
              <w:lastRenderedPageBreak/>
              <w:t>медицинских</w:t>
            </w:r>
            <w:r w:rsidR="000461B8" w:rsidRPr="00FE6A0F">
              <w:t xml:space="preserve"> (немедицинских)</w:t>
            </w:r>
            <w:r w:rsidR="00DD05E6" w:rsidRPr="00FE6A0F">
              <w:t xml:space="preserve"> услуг</w:t>
            </w:r>
            <w:r w:rsidR="00BB4E0C" w:rsidRPr="00FE6A0F">
              <w:t>, м</w:t>
            </w:r>
            <w:r w:rsidR="007A7267" w:rsidRPr="00FE6A0F">
              <w:t>едицинский персонал учреждения</w:t>
            </w:r>
            <w:r w:rsidR="005C3855" w:rsidRPr="00FE6A0F">
              <w:t>,</w:t>
            </w:r>
            <w:r w:rsidR="007A7267" w:rsidRPr="00FE6A0F">
              <w:t xml:space="preserve"> р</w:t>
            </w:r>
            <w:r w:rsidR="00DD05E6" w:rsidRPr="00FE6A0F">
              <w:t>аботники учреждения, оказывающие платные услуги</w:t>
            </w:r>
            <w:r w:rsidR="005C3855" w:rsidRPr="00FE6A0F">
              <w:t xml:space="preserve">, работники учреждения, оказывающие </w:t>
            </w:r>
            <w:r w:rsidR="009C6F9E" w:rsidRPr="00FE6A0F">
              <w:t>услуги, при реализации программ бесплатного оказания медицинских услуг</w:t>
            </w:r>
            <w:r w:rsidR="00DD05E6" w:rsidRPr="00FE6A0F">
              <w:t>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E6" w:rsidRPr="00FE6A0F" w:rsidRDefault="0082167E" w:rsidP="00DD05E6">
            <w:pPr>
              <w:jc w:val="center"/>
            </w:pPr>
            <w:r w:rsidRPr="00FE6A0F">
              <w:lastRenderedPageBreak/>
              <w:t>Высокая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E6" w:rsidRPr="00FE6A0F" w:rsidRDefault="00DD05E6" w:rsidP="00DD05E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>Назначение ответственного лица за реализацию платных услуг.</w:t>
            </w:r>
          </w:p>
          <w:p w:rsidR="00DD05E6" w:rsidRPr="00FE6A0F" w:rsidRDefault="00DD05E6" w:rsidP="00DD05E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>Систематическая проверка оформления</w:t>
            </w:r>
          </w:p>
          <w:p w:rsidR="00DD05E6" w:rsidRPr="00FE6A0F" w:rsidRDefault="00DD05E6" w:rsidP="00DD05E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>юридических документов на оказание платных услуг.</w:t>
            </w:r>
            <w:r w:rsidR="00C2166F" w:rsidRPr="00FE6A0F">
              <w:rPr>
                <w:rFonts w:ascii="Times New Roman" w:hAnsi="Times New Roman" w:cs="Times New Roman"/>
                <w:lang w:eastAsia="en-US"/>
              </w:rPr>
              <w:t xml:space="preserve"> Контроль за исполнением</w:t>
            </w:r>
            <w:r w:rsidR="009C7ECD" w:rsidRPr="00FE6A0F">
              <w:rPr>
                <w:rFonts w:ascii="Times New Roman" w:hAnsi="Times New Roman" w:cs="Times New Roman"/>
                <w:lang w:eastAsia="en-US"/>
              </w:rPr>
              <w:t xml:space="preserve"> и соблюдением</w:t>
            </w:r>
            <w:r w:rsidR="00C2166F" w:rsidRPr="00FE6A0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C7ECD" w:rsidRPr="00FE6A0F">
              <w:rPr>
                <w:rFonts w:ascii="Times New Roman" w:hAnsi="Times New Roman" w:cs="Times New Roman"/>
                <w:lang w:eastAsia="en-US"/>
              </w:rPr>
              <w:t xml:space="preserve">работниками учреждения </w:t>
            </w:r>
            <w:r w:rsidR="00C2166F" w:rsidRPr="00FE6A0F">
              <w:rPr>
                <w:rFonts w:ascii="Times New Roman" w:hAnsi="Times New Roman" w:cs="Times New Roman"/>
                <w:lang w:eastAsia="en-US"/>
              </w:rPr>
              <w:t>порядка предоставления платных услуг.</w:t>
            </w:r>
          </w:p>
          <w:p w:rsidR="007A7267" w:rsidRPr="00FE6A0F" w:rsidRDefault="002A75E2" w:rsidP="00DD05E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  <w:spacing w:val="-3"/>
              </w:rPr>
              <w:t>Обеспечение граждан (потребителей), в</w:t>
            </w:r>
            <w:r w:rsidR="00A31B3B" w:rsidRPr="00FE6A0F">
              <w:rPr>
                <w:rFonts w:ascii="Times New Roman" w:hAnsi="Times New Roman" w:cs="Times New Roman"/>
                <w:spacing w:val="5"/>
              </w:rPr>
              <w:t xml:space="preserve"> наглядной и доступной для понимания </w:t>
            </w:r>
            <w:r w:rsidR="00A31B3B" w:rsidRPr="00FE6A0F">
              <w:rPr>
                <w:rFonts w:ascii="Times New Roman" w:hAnsi="Times New Roman" w:cs="Times New Roman"/>
                <w:spacing w:val="5"/>
              </w:rPr>
              <w:lastRenderedPageBreak/>
              <w:t xml:space="preserve">и восприятия </w:t>
            </w:r>
            <w:r w:rsidR="00A31B3B" w:rsidRPr="00FE6A0F">
              <w:rPr>
                <w:rFonts w:ascii="Times New Roman" w:hAnsi="Times New Roman" w:cs="Times New Roman"/>
                <w:spacing w:val="2"/>
              </w:rPr>
              <w:t>форме (на стендах, плакатах, стойках размещенных в холлах подразделений</w:t>
            </w:r>
            <w:r w:rsidR="002D3150" w:rsidRPr="00FE6A0F">
              <w:rPr>
                <w:rFonts w:ascii="Times New Roman" w:hAnsi="Times New Roman" w:cs="Times New Roman"/>
                <w:spacing w:val="2"/>
              </w:rPr>
              <w:t xml:space="preserve">, </w:t>
            </w:r>
            <w:r w:rsidR="00A31B3B" w:rsidRPr="00FE6A0F">
              <w:rPr>
                <w:rFonts w:ascii="Times New Roman" w:hAnsi="Times New Roman" w:cs="Times New Roman"/>
                <w:spacing w:val="2"/>
              </w:rPr>
              <w:t xml:space="preserve">официальном сайте </w:t>
            </w:r>
            <w:r w:rsidR="00A31B3B" w:rsidRPr="00FE6A0F">
              <w:rPr>
                <w:rFonts w:ascii="Times New Roman" w:hAnsi="Times New Roman" w:cs="Times New Roman"/>
                <w:spacing w:val="2"/>
                <w:lang w:val="en-US"/>
              </w:rPr>
              <w:t>www</w:t>
            </w:r>
            <w:r w:rsidR="00A31B3B" w:rsidRPr="00FE6A0F">
              <w:rPr>
                <w:rFonts w:ascii="Times New Roman" w:hAnsi="Times New Roman" w:cs="Times New Roman"/>
                <w:spacing w:val="2"/>
              </w:rPr>
              <w:t>.</w:t>
            </w:r>
            <w:proofErr w:type="spellStart"/>
            <w:r w:rsidR="00A31B3B" w:rsidRPr="00FE6A0F">
              <w:rPr>
                <w:rFonts w:ascii="Times New Roman" w:hAnsi="Times New Roman" w:cs="Times New Roman"/>
                <w:spacing w:val="2"/>
                <w:lang w:val="en-US"/>
              </w:rPr>
              <w:t>nokb</w:t>
            </w:r>
            <w:proofErr w:type="spellEnd"/>
            <w:r w:rsidR="00A31B3B" w:rsidRPr="00FE6A0F">
              <w:rPr>
                <w:rFonts w:ascii="Times New Roman" w:hAnsi="Times New Roman" w:cs="Times New Roman"/>
                <w:spacing w:val="2"/>
              </w:rPr>
              <w:t>.</w:t>
            </w:r>
            <w:proofErr w:type="spellStart"/>
            <w:r w:rsidR="00A31B3B" w:rsidRPr="00FE6A0F">
              <w:rPr>
                <w:rFonts w:ascii="Times New Roman" w:hAnsi="Times New Roman" w:cs="Times New Roman"/>
                <w:spacing w:val="2"/>
                <w:lang w:val="en-US"/>
              </w:rPr>
              <w:t>ru</w:t>
            </w:r>
            <w:proofErr w:type="spellEnd"/>
            <w:r w:rsidR="002D3150" w:rsidRPr="00FE6A0F">
              <w:rPr>
                <w:rFonts w:ascii="Times New Roman" w:hAnsi="Times New Roman" w:cs="Times New Roman"/>
                <w:spacing w:val="2"/>
              </w:rPr>
              <w:t>)</w:t>
            </w:r>
            <w:r w:rsidR="00A31B3B" w:rsidRPr="00FE6A0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9C7ECD" w:rsidRPr="00FE6A0F">
              <w:rPr>
                <w:rFonts w:ascii="Times New Roman" w:hAnsi="Times New Roman" w:cs="Times New Roman"/>
                <w:spacing w:val="-3"/>
              </w:rPr>
              <w:t>достоверной</w:t>
            </w:r>
            <w:r w:rsidR="002D3150" w:rsidRPr="00FE6A0F">
              <w:rPr>
                <w:rFonts w:ascii="Times New Roman" w:hAnsi="Times New Roman" w:cs="Times New Roman"/>
                <w:spacing w:val="-3"/>
              </w:rPr>
              <w:t xml:space="preserve"> и полной</w:t>
            </w:r>
            <w:r w:rsidR="009C7ECD" w:rsidRPr="00FE6A0F">
              <w:rPr>
                <w:rFonts w:ascii="Times New Roman" w:hAnsi="Times New Roman" w:cs="Times New Roman"/>
                <w:spacing w:val="-3"/>
              </w:rPr>
              <w:t xml:space="preserve"> информацией </w:t>
            </w:r>
            <w:r w:rsidR="00A31B3B" w:rsidRPr="00FE6A0F">
              <w:rPr>
                <w:rFonts w:ascii="Times New Roman" w:hAnsi="Times New Roman" w:cs="Times New Roman"/>
                <w:spacing w:val="-3"/>
              </w:rPr>
              <w:t>об оказываемых услугах,</w:t>
            </w:r>
            <w:r w:rsidR="002D3150" w:rsidRPr="00FE6A0F">
              <w:rPr>
                <w:rFonts w:ascii="Times New Roman" w:hAnsi="Times New Roman" w:cs="Times New Roman"/>
                <w:spacing w:val="-3"/>
              </w:rPr>
              <w:t xml:space="preserve"> платных и бесплатных,</w:t>
            </w:r>
            <w:r w:rsidR="00A31B3B" w:rsidRPr="00FE6A0F">
              <w:rPr>
                <w:rFonts w:ascii="Times New Roman" w:hAnsi="Times New Roman" w:cs="Times New Roman"/>
                <w:spacing w:val="-3"/>
              </w:rPr>
              <w:t xml:space="preserve"> в соответствии с </w:t>
            </w:r>
            <w:r w:rsidR="00A31B3B" w:rsidRPr="00FE6A0F">
              <w:rPr>
                <w:rFonts w:ascii="Times New Roman" w:hAnsi="Times New Roman" w:cs="Times New Roman"/>
              </w:rPr>
              <w:t xml:space="preserve">Программой государственных гарантий бесплатного оказания гражданам медицинской помощи, ежегодно утверждаемой Постановлением Правительства </w:t>
            </w:r>
            <w:r w:rsidR="002D3150" w:rsidRPr="00FE6A0F">
              <w:rPr>
                <w:rFonts w:ascii="Times New Roman" w:hAnsi="Times New Roman" w:cs="Times New Roman"/>
              </w:rPr>
              <w:t xml:space="preserve">РФ </w:t>
            </w:r>
            <w:r w:rsidR="00A31B3B" w:rsidRPr="00FE6A0F">
              <w:rPr>
                <w:rFonts w:ascii="Times New Roman" w:hAnsi="Times New Roman" w:cs="Times New Roman"/>
              </w:rPr>
              <w:t xml:space="preserve">и территориальной программой государственных гарантий оказания гражданам </w:t>
            </w:r>
            <w:r w:rsidR="002D3150" w:rsidRPr="00FE6A0F">
              <w:rPr>
                <w:rFonts w:ascii="Times New Roman" w:hAnsi="Times New Roman" w:cs="Times New Roman"/>
              </w:rPr>
              <w:t>РФ</w:t>
            </w:r>
            <w:r w:rsidR="00A31B3B" w:rsidRPr="00FE6A0F">
              <w:rPr>
                <w:rFonts w:ascii="Times New Roman" w:hAnsi="Times New Roman" w:cs="Times New Roman"/>
              </w:rPr>
              <w:t xml:space="preserve"> бесплатной медицинской помощи в Ханты-Манс</w:t>
            </w:r>
            <w:r w:rsidR="002D3150" w:rsidRPr="00FE6A0F">
              <w:rPr>
                <w:rFonts w:ascii="Times New Roman" w:hAnsi="Times New Roman" w:cs="Times New Roman"/>
              </w:rPr>
              <w:t>ийском автономном округе – Югре</w:t>
            </w:r>
            <w:r w:rsidR="00A31B3B" w:rsidRPr="00FE6A0F">
              <w:rPr>
                <w:rFonts w:ascii="Times New Roman" w:hAnsi="Times New Roman" w:cs="Times New Roman"/>
                <w:spacing w:val="-3"/>
              </w:rPr>
              <w:t>.</w:t>
            </w:r>
            <w:r w:rsidR="000E00D5" w:rsidRPr="00FE6A0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7A7267" w:rsidRPr="00FE6A0F">
              <w:rPr>
                <w:rFonts w:ascii="Times New Roman" w:hAnsi="Times New Roman" w:cs="Times New Roman"/>
              </w:rPr>
              <w:t xml:space="preserve">Своевременное и достоверное внесение </w:t>
            </w:r>
            <w:r w:rsidR="002D3150" w:rsidRPr="00FE6A0F">
              <w:rPr>
                <w:rFonts w:ascii="Times New Roman" w:hAnsi="Times New Roman" w:cs="Times New Roman"/>
              </w:rPr>
              <w:t xml:space="preserve">в ПК «Здравоохранение» и иные программные комплексы, установленные в учреждении </w:t>
            </w:r>
            <w:r w:rsidR="007A7267" w:rsidRPr="00FE6A0F">
              <w:rPr>
                <w:rFonts w:ascii="Times New Roman" w:hAnsi="Times New Roman" w:cs="Times New Roman"/>
              </w:rPr>
              <w:t xml:space="preserve">необходимых данных </w:t>
            </w:r>
            <w:r w:rsidR="002D3150" w:rsidRPr="00FE6A0F">
              <w:rPr>
                <w:rFonts w:ascii="Times New Roman" w:hAnsi="Times New Roman" w:cs="Times New Roman"/>
              </w:rPr>
              <w:t>об оказанных услугах пациентам работниками учреждения, оказывающими медицинские (немедицинские) услуги</w:t>
            </w:r>
            <w:r w:rsidR="007A7267" w:rsidRPr="00FE6A0F">
              <w:rPr>
                <w:rFonts w:ascii="Times New Roman" w:hAnsi="Times New Roman" w:cs="Times New Roman"/>
              </w:rPr>
              <w:t xml:space="preserve">. </w:t>
            </w:r>
          </w:p>
          <w:p w:rsidR="00C2166F" w:rsidRPr="00FE6A0F" w:rsidRDefault="00C2166F" w:rsidP="00DD05E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  <w:lang w:eastAsia="en-US"/>
              </w:rPr>
              <w:t>Регулярное обновление информации о перечне и содержании платных и бесплатных услуг.</w:t>
            </w:r>
          </w:p>
          <w:p w:rsidR="00DD05E6" w:rsidRDefault="00DD05E6" w:rsidP="004409F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>Разъяснение</w:t>
            </w:r>
            <w:r w:rsidR="007A7267" w:rsidRPr="00FE6A0F">
              <w:rPr>
                <w:rFonts w:ascii="Times New Roman" w:hAnsi="Times New Roman" w:cs="Times New Roman"/>
              </w:rPr>
              <w:t xml:space="preserve"> работникам учреждения и</w:t>
            </w:r>
            <w:r w:rsidRPr="00FE6A0F">
              <w:rPr>
                <w:rFonts w:ascii="Times New Roman" w:hAnsi="Times New Roman" w:cs="Times New Roman"/>
              </w:rPr>
              <w:t xml:space="preserve"> ответственным лицам о мерах юридической ответственности за совершение коррупционных правонарушений.</w:t>
            </w:r>
            <w:r w:rsidR="00A143E7" w:rsidRPr="00FE6A0F">
              <w:rPr>
                <w:rFonts w:ascii="Times New Roman" w:hAnsi="Times New Roman" w:cs="Times New Roman"/>
              </w:rPr>
              <w:t xml:space="preserve"> Разъяснение работникам учреждения </w:t>
            </w:r>
            <w:r w:rsidR="00C5516B" w:rsidRPr="00FE6A0F">
              <w:rPr>
                <w:rFonts w:ascii="Times New Roman" w:hAnsi="Times New Roman" w:cs="Times New Roman"/>
              </w:rPr>
              <w:t xml:space="preserve">об </w:t>
            </w:r>
            <w:r w:rsidR="00A143E7" w:rsidRPr="00FE6A0F">
              <w:rPr>
                <w:rFonts w:ascii="Times New Roman" w:hAnsi="Times New Roman" w:cs="Times New Roman"/>
              </w:rPr>
              <w:t xml:space="preserve">обязанности незамедлительно сообщать </w:t>
            </w:r>
            <w:r w:rsidR="00A143E7" w:rsidRPr="00FE6A0F">
              <w:rPr>
                <w:rFonts w:ascii="Times New Roman" w:hAnsi="Times New Roman" w:cs="Times New Roman"/>
              </w:rPr>
              <w:lastRenderedPageBreak/>
              <w:t xml:space="preserve">представителю работодателя о склонении его к совершению коррупционного правонарушения. </w:t>
            </w:r>
          </w:p>
          <w:p w:rsidR="004409FA" w:rsidRPr="00FE6A0F" w:rsidRDefault="004409FA" w:rsidP="004409F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093" w:rsidRPr="00FE6A0F" w:rsidTr="00A31B3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DD05E6" w:rsidP="00A31B3B">
            <w:pPr>
              <w:spacing w:before="100" w:beforeAutospacing="1" w:after="100" w:afterAutospacing="1"/>
              <w:jc w:val="center"/>
            </w:pPr>
            <w:r w:rsidRPr="00FE6A0F">
              <w:lastRenderedPageBreak/>
              <w:t>9</w:t>
            </w:r>
            <w:r w:rsidR="00C65093" w:rsidRPr="00FE6A0F"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827D5C" w:rsidP="009D35BF">
            <w:pPr>
              <w:spacing w:after="100" w:afterAutospacing="1"/>
              <w:jc w:val="center"/>
            </w:pPr>
            <w:r w:rsidRPr="00FE6A0F">
              <w:t>Процедура получения, х</w:t>
            </w:r>
            <w:r w:rsidR="00C65093" w:rsidRPr="00FE6A0F">
              <w:t>ранени</w:t>
            </w:r>
            <w:r w:rsidRPr="00FE6A0F">
              <w:t>я</w:t>
            </w:r>
            <w:r w:rsidR="00C65093" w:rsidRPr="00FE6A0F">
              <w:t>, распределени</w:t>
            </w:r>
            <w:r w:rsidRPr="00FE6A0F">
              <w:t>я,</w:t>
            </w:r>
            <w:r w:rsidR="00C65093" w:rsidRPr="00FE6A0F">
              <w:t xml:space="preserve"> регистраци</w:t>
            </w:r>
            <w:r w:rsidRPr="00FE6A0F">
              <w:t>и</w:t>
            </w:r>
            <w:r w:rsidR="00C65093" w:rsidRPr="00FE6A0F">
              <w:t xml:space="preserve"> материально-технических ресурсов</w:t>
            </w:r>
            <w:r w:rsidRPr="00FE6A0F">
              <w:t xml:space="preserve">, работ и услуг, </w:t>
            </w:r>
            <w:r w:rsidR="00C65093" w:rsidRPr="00FE6A0F">
              <w:t>ведение соответствующей базы</w:t>
            </w:r>
            <w:r w:rsidR="000E00D5" w:rsidRPr="00FE6A0F">
              <w:t>.</w:t>
            </w:r>
            <w:r w:rsidR="001D0F5E" w:rsidRPr="00FE6A0F">
              <w:t xml:space="preserve"> </w:t>
            </w:r>
            <w:r w:rsidR="009D35BF" w:rsidRPr="00FE6A0F">
              <w:t>Учет, хранение, списание товарно-материальных ценностей, в том числе лекарственных препаратов.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2D3150" w:rsidP="00A31B3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 xml:space="preserve">Распределение материально-технических средств не по назначению. Подделка финансовых документов. </w:t>
            </w:r>
            <w:r w:rsidR="00C65093" w:rsidRPr="00FE6A0F">
              <w:rPr>
                <w:rFonts w:ascii="Times New Roman" w:hAnsi="Times New Roman" w:cs="Times New Roman"/>
              </w:rPr>
              <w:t>При приемке товаров, услуг, работ при их фактическом отсутствии предлагается материально ответственному лицу денежные средства или подарок.</w:t>
            </w:r>
          </w:p>
          <w:p w:rsidR="00C65093" w:rsidRPr="00FE6A0F" w:rsidRDefault="00C65093" w:rsidP="00A31B3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>Выделение за вознаграждение материально-технических средств, которые положены и имеются в наличии получателю за вознаграждение. Умышленное досрочное списание материальных средств и расходных материалов с регистрационного учета.</w:t>
            </w:r>
          </w:p>
          <w:p w:rsidR="00392CA8" w:rsidRPr="00FE6A0F" w:rsidRDefault="00C65093" w:rsidP="00A31B3B">
            <w:pPr>
              <w:jc w:val="center"/>
            </w:pPr>
            <w:r w:rsidRPr="00FE6A0F">
              <w:t xml:space="preserve"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</w:t>
            </w:r>
          </w:p>
          <w:p w:rsidR="00C65093" w:rsidRDefault="00C65093" w:rsidP="00A31B3B">
            <w:pPr>
              <w:jc w:val="center"/>
            </w:pPr>
            <w:r w:rsidRPr="00FE6A0F">
              <w:t>Отсутствие регулярного контроля наличия и сохранения имущества</w:t>
            </w:r>
            <w:r w:rsidR="004409FA">
              <w:t>.</w:t>
            </w:r>
          </w:p>
          <w:p w:rsidR="004409FA" w:rsidRPr="00FE6A0F" w:rsidRDefault="004409FA" w:rsidP="00A31B3B">
            <w:pPr>
              <w:jc w:val="center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AF3489" w:rsidP="000104BF">
            <w:pPr>
              <w:spacing w:before="100" w:beforeAutospacing="1" w:after="100" w:afterAutospacing="1"/>
              <w:jc w:val="center"/>
            </w:pPr>
            <w:r w:rsidRPr="00FE6A0F">
              <w:t xml:space="preserve">Главный врач, заместители главного врача </w:t>
            </w:r>
            <w:r w:rsidR="000104BF" w:rsidRPr="00FE6A0F">
              <w:t>по всем направлениям,</w:t>
            </w:r>
            <w:r w:rsidRPr="00FE6A0F">
              <w:t xml:space="preserve"> руководители всех структурных подразделений, главный бухгалтер, главный инженер</w:t>
            </w:r>
            <w:r w:rsidR="00C65093" w:rsidRPr="00FE6A0F">
              <w:t>, главная медицинская сестра, старш</w:t>
            </w:r>
            <w:r w:rsidR="000104BF" w:rsidRPr="00FE6A0F">
              <w:t>ие</w:t>
            </w:r>
            <w:r w:rsidR="00C65093" w:rsidRPr="00FE6A0F">
              <w:t xml:space="preserve"> медицинск</w:t>
            </w:r>
            <w:r w:rsidR="000104BF" w:rsidRPr="00FE6A0F">
              <w:t>ие сестры</w:t>
            </w:r>
            <w:r w:rsidR="00C65093" w:rsidRPr="00FE6A0F">
              <w:t xml:space="preserve">, </w:t>
            </w:r>
            <w:r w:rsidR="00075E75" w:rsidRPr="00FE6A0F">
              <w:t xml:space="preserve">руководители всех структурных подразделений, в </w:t>
            </w:r>
            <w:proofErr w:type="spellStart"/>
            <w:r w:rsidR="00075E75" w:rsidRPr="00FE6A0F">
              <w:t>т.ч</w:t>
            </w:r>
            <w:proofErr w:type="spellEnd"/>
            <w:r w:rsidR="00075E75" w:rsidRPr="00FE6A0F">
              <w:t xml:space="preserve">. </w:t>
            </w:r>
            <w:r w:rsidR="00890872" w:rsidRPr="00FE6A0F">
              <w:t>заведующие отделениями, начальники отделов</w:t>
            </w:r>
            <w:r w:rsidR="00C65093" w:rsidRPr="00FE6A0F">
              <w:t xml:space="preserve">, </w:t>
            </w:r>
            <w:r w:rsidR="00B01A2A" w:rsidRPr="00FE6A0F">
              <w:t>работники аптеки</w:t>
            </w:r>
            <w:r w:rsidR="00C65093" w:rsidRPr="00FE6A0F">
              <w:t>, работники бухгалтерии, материально</w:t>
            </w:r>
            <w:r w:rsidR="00F927F3" w:rsidRPr="00FE6A0F">
              <w:t>-</w:t>
            </w:r>
            <w:r w:rsidR="00C65093" w:rsidRPr="00FE6A0F">
              <w:t xml:space="preserve"> ответственные должностные лица.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53041B" w:rsidP="00A31B3B">
            <w:pPr>
              <w:spacing w:before="100" w:beforeAutospacing="1" w:after="100" w:afterAutospacing="1"/>
              <w:jc w:val="center"/>
            </w:pPr>
            <w:r w:rsidRPr="00FE6A0F">
              <w:t>Высокая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E75" w:rsidRPr="00FE6A0F" w:rsidRDefault="00075E75" w:rsidP="00A31B3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 xml:space="preserve">Контроль за получением, хранением, распределением, </w:t>
            </w:r>
            <w:r w:rsidR="002D3150" w:rsidRPr="00FE6A0F">
              <w:rPr>
                <w:rFonts w:ascii="Times New Roman" w:hAnsi="Times New Roman" w:cs="Times New Roman"/>
              </w:rPr>
              <w:t xml:space="preserve">наличием </w:t>
            </w:r>
            <w:r w:rsidR="009D35BF" w:rsidRPr="00FE6A0F">
              <w:rPr>
                <w:rFonts w:ascii="Times New Roman" w:hAnsi="Times New Roman" w:cs="Times New Roman"/>
              </w:rPr>
              <w:t>товарно-материальных ценностей, в том числе лекарственных препаратов</w:t>
            </w:r>
            <w:r w:rsidRPr="00FE6A0F">
              <w:rPr>
                <w:rFonts w:ascii="Times New Roman" w:hAnsi="Times New Roman" w:cs="Times New Roman"/>
              </w:rPr>
              <w:t>, регистрацией материально-технических ресурсов, работ и услуг, ведением соответствующей базы.</w:t>
            </w:r>
          </w:p>
          <w:p w:rsidR="00075E75" w:rsidRPr="00FE6A0F" w:rsidRDefault="00075E75" w:rsidP="00A31B3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>Проведение инвентаризаций.</w:t>
            </w:r>
          </w:p>
          <w:p w:rsidR="00C65093" w:rsidRPr="00FE6A0F" w:rsidRDefault="00A143E7" w:rsidP="00A31B3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>Р</w:t>
            </w:r>
            <w:r w:rsidR="00C65093" w:rsidRPr="00FE6A0F">
              <w:rPr>
                <w:rFonts w:ascii="Times New Roman" w:hAnsi="Times New Roman" w:cs="Times New Roman"/>
              </w:rPr>
              <w:t>азъяснение работникам</w:t>
            </w:r>
            <w:r w:rsidRPr="00FE6A0F">
              <w:rPr>
                <w:rFonts w:ascii="Times New Roman" w:hAnsi="Times New Roman" w:cs="Times New Roman"/>
              </w:rPr>
              <w:t xml:space="preserve"> учреждения</w:t>
            </w:r>
            <w:r w:rsidR="00C65093" w:rsidRPr="00FE6A0F">
              <w:rPr>
                <w:rFonts w:ascii="Times New Roman" w:hAnsi="Times New Roman" w:cs="Times New Roman"/>
              </w:rPr>
              <w:t xml:space="preserve"> </w:t>
            </w:r>
            <w:r w:rsidR="00C5516B" w:rsidRPr="00FE6A0F">
              <w:rPr>
                <w:rFonts w:ascii="Times New Roman" w:hAnsi="Times New Roman" w:cs="Times New Roman"/>
              </w:rPr>
              <w:t xml:space="preserve">об </w:t>
            </w:r>
            <w:r w:rsidR="00C65093" w:rsidRPr="00FE6A0F">
              <w:rPr>
                <w:rFonts w:ascii="Times New Roman" w:hAnsi="Times New Roman" w:cs="Times New Roman"/>
              </w:rPr>
              <w:t>обязанности незамедлительно сообщать представителю работодателя о склонении его к совершению коррупционного правонарушения</w:t>
            </w:r>
            <w:r w:rsidRPr="00FE6A0F">
              <w:rPr>
                <w:rFonts w:ascii="Times New Roman" w:hAnsi="Times New Roman" w:cs="Times New Roman"/>
              </w:rPr>
              <w:t>.</w:t>
            </w:r>
            <w:r w:rsidR="00C65093" w:rsidRPr="00FE6A0F">
              <w:rPr>
                <w:rFonts w:ascii="Times New Roman" w:hAnsi="Times New Roman" w:cs="Times New Roman"/>
              </w:rPr>
              <w:t xml:space="preserve">  </w:t>
            </w:r>
          </w:p>
          <w:p w:rsidR="00C65093" w:rsidRPr="00FE6A0F" w:rsidRDefault="00C65093" w:rsidP="00C5516B">
            <w:pPr>
              <w:jc w:val="center"/>
            </w:pPr>
            <w:r w:rsidRPr="00FE6A0F">
              <w:t xml:space="preserve">Организация работы по контролю за деятельностью структурных подразделений с участием представительных структурных подразделений учреждения. </w:t>
            </w:r>
            <w:r w:rsidR="00392CA8" w:rsidRPr="00FE6A0F">
              <w:t>Разъяснение работникам учреждения о мерах юридической ответственности за совершение коррупционных правонарушений.</w:t>
            </w:r>
          </w:p>
        </w:tc>
      </w:tr>
      <w:tr w:rsidR="00C65093" w:rsidRPr="00FE6A0F" w:rsidTr="00A31B3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lastRenderedPageBreak/>
              <w:t>10.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9D35BF" w:rsidP="00A31B3B">
            <w:pPr>
              <w:spacing w:before="100" w:beforeAutospacing="1" w:after="100" w:afterAutospacing="1"/>
              <w:jc w:val="center"/>
            </w:pPr>
            <w:r w:rsidRPr="00FE6A0F">
              <w:t xml:space="preserve">Проведение электронных аукционов, конкурсов, запросов предложений на товары, работы, услуги. </w:t>
            </w:r>
            <w:r w:rsidR="00C65093" w:rsidRPr="00FE6A0F">
              <w:t xml:space="preserve">Осуществление закупок, заключение контрактов и других </w:t>
            </w:r>
            <w:proofErr w:type="spellStart"/>
            <w:r w:rsidR="00C65093" w:rsidRPr="00FE6A0F">
              <w:t>гражданско</w:t>
            </w:r>
            <w:proofErr w:type="spellEnd"/>
            <w:r w:rsidR="00C65093" w:rsidRPr="00FE6A0F">
              <w:t xml:space="preserve"> – правовых договоров на поставку товаров, в</w:t>
            </w:r>
            <w:r w:rsidR="00D072EE" w:rsidRPr="00FE6A0F">
              <w:t xml:space="preserve">ыполнение работ, оказание услуг, в </w:t>
            </w:r>
            <w:proofErr w:type="spellStart"/>
            <w:r w:rsidR="00D072EE" w:rsidRPr="00FE6A0F">
              <w:t>т.ч</w:t>
            </w:r>
            <w:proofErr w:type="spellEnd"/>
            <w:r w:rsidR="00D072EE" w:rsidRPr="00FE6A0F">
              <w:t xml:space="preserve">. </w:t>
            </w:r>
            <w:r w:rsidR="00C65093" w:rsidRPr="00FE6A0F">
              <w:t>для нужд учреждения</w:t>
            </w:r>
            <w:r w:rsidR="00DC6D64" w:rsidRPr="00FE6A0F"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BA" w:rsidRDefault="00C65093" w:rsidP="004409FA">
            <w:pPr>
              <w:spacing w:before="100" w:beforeAutospacing="1" w:after="100" w:afterAutospacing="1"/>
              <w:jc w:val="center"/>
            </w:pPr>
            <w:r w:rsidRPr="00FE6A0F">
              <w:t>Расстановка мнимых приоритетов по предмету, объемам, срокам удовлетворения потребности; определение объема необходимых средств</w:t>
            </w:r>
            <w:r w:rsidR="000A4D08" w:rsidRPr="00FE6A0F">
              <w:t>. Н</w:t>
            </w:r>
            <w:r w:rsidRPr="00FE6A0F">
              <w:t>еобоснованное расширение (ограничен</w:t>
            </w:r>
            <w:r w:rsidR="000A4D08" w:rsidRPr="00FE6A0F">
              <w:t>ие) круга возможных поставщиков. Н</w:t>
            </w:r>
            <w:r w:rsidRPr="00FE6A0F">
              <w:t>еобоснованное расширение (сужение) круга удовлетворяющей потребности продукции</w:t>
            </w:r>
            <w:r w:rsidR="000A4D08" w:rsidRPr="00FE6A0F">
              <w:t>. Н</w:t>
            </w:r>
            <w:r w:rsidRPr="00FE6A0F">
              <w:t>еобоснованное расширение (ограничение) упрощение (усложнение) необходимых условий контракта и огов</w:t>
            </w:r>
            <w:r w:rsidR="000A4D08" w:rsidRPr="00FE6A0F">
              <w:t>орок относительно их исполнения. Н</w:t>
            </w:r>
            <w:r w:rsidRPr="00FE6A0F">
              <w:t>еобоснованное завышение (занижение) цены объекта закупок</w:t>
            </w:r>
            <w:r w:rsidR="000A4D08" w:rsidRPr="00FE6A0F">
              <w:t>. Н</w:t>
            </w:r>
            <w:r w:rsidRPr="00FE6A0F">
              <w:t>еобоснованное усложнение (упрощение) процедур определения поставщика</w:t>
            </w:r>
            <w:r w:rsidR="000A4D08" w:rsidRPr="00FE6A0F">
              <w:t>.</w:t>
            </w:r>
            <w:r w:rsidRPr="00FE6A0F">
              <w:t xml:space="preserve"> </w:t>
            </w:r>
            <w:r w:rsidR="000A4D08" w:rsidRPr="00FE6A0F">
              <w:t>Н</w:t>
            </w:r>
            <w:r w:rsidRPr="00FE6A0F">
              <w:t>еприемлемые критерии допуска и отбора поставщика, отсутствие или размытый перечень необход</w:t>
            </w:r>
            <w:r w:rsidR="000A4D08" w:rsidRPr="00FE6A0F">
              <w:t>имых критериев допуска и отбора.</w:t>
            </w:r>
            <w:r w:rsidRPr="00FE6A0F">
              <w:t xml:space="preserve"> </w:t>
            </w:r>
            <w:r w:rsidR="000A4D08" w:rsidRPr="00FE6A0F">
              <w:t>Н</w:t>
            </w:r>
            <w:r w:rsidRPr="00FE6A0F">
              <w:t xml:space="preserve">еадекватный способ выбора размещения заказа </w:t>
            </w:r>
            <w:r w:rsidR="000A4D08" w:rsidRPr="00FE6A0F">
              <w:t>по</w:t>
            </w:r>
            <w:r w:rsidRPr="00FE6A0F">
              <w:t xml:space="preserve"> срокам, цене, объему, особенностям объекта закупки, конкурентоспособности и специфики рынка поставщиков</w:t>
            </w:r>
            <w:r w:rsidR="000A4D08" w:rsidRPr="00FE6A0F">
              <w:t>.</w:t>
            </w:r>
            <w:r w:rsidRPr="00FE6A0F">
              <w:t xml:space="preserve"> </w:t>
            </w:r>
            <w:r w:rsidR="000A4D08" w:rsidRPr="00FE6A0F">
              <w:t>Р</w:t>
            </w:r>
            <w:r w:rsidRPr="00FE6A0F">
              <w:t>азмещение заказа аврально в конце года (квартала)</w:t>
            </w:r>
            <w:r w:rsidR="000A4D08" w:rsidRPr="00FE6A0F">
              <w:t>. Н</w:t>
            </w:r>
            <w:r w:rsidRPr="00FE6A0F">
              <w:t xml:space="preserve">еобоснованное затягивание или </w:t>
            </w:r>
            <w:r w:rsidRPr="00FE6A0F">
              <w:lastRenderedPageBreak/>
              <w:t>ускорение процесса осуществления закупок</w:t>
            </w:r>
            <w:r w:rsidR="000A4D08" w:rsidRPr="00FE6A0F">
              <w:t>. С</w:t>
            </w:r>
            <w:r w:rsidRPr="00FE6A0F">
              <w:t>овершение сделок с нарушением установленного порядка требо</w:t>
            </w:r>
            <w:r w:rsidR="000A4D08" w:rsidRPr="00FE6A0F">
              <w:t>ваний закона в личных интересах. З</w:t>
            </w:r>
            <w:r w:rsidRPr="00FE6A0F">
              <w:t>аключение договора без соблюдения установленной процедуры</w:t>
            </w:r>
            <w:r w:rsidR="000A4D08" w:rsidRPr="00FE6A0F">
              <w:t>. О</w:t>
            </w:r>
            <w:r w:rsidRPr="00FE6A0F">
              <w:t>тказ от проведения мониторинга цен на товары и услуги</w:t>
            </w:r>
            <w:r w:rsidR="000A4D08" w:rsidRPr="00FE6A0F">
              <w:t>.</w:t>
            </w:r>
            <w:r w:rsidRPr="00FE6A0F">
              <w:t xml:space="preserve"> </w:t>
            </w:r>
            <w:r w:rsidR="007E00CC" w:rsidRPr="00FE6A0F">
              <w:t>П</w:t>
            </w:r>
            <w:r w:rsidRPr="00FE6A0F">
              <w:t>редоставление заведомо ложных сведений о проведении мониторинга цен на товары и услуги</w:t>
            </w:r>
            <w:r w:rsidR="007E00CC" w:rsidRPr="00FE6A0F">
              <w:t>. Р</w:t>
            </w:r>
            <w:r w:rsidR="00B21CBA" w:rsidRPr="00FE6A0F">
              <w:t>иск заключения договоров в результате сговора</w:t>
            </w:r>
            <w:r w:rsidR="007E00CC" w:rsidRPr="00FE6A0F">
              <w:t>.</w:t>
            </w:r>
            <w:r w:rsidR="00B21CBA" w:rsidRPr="00FE6A0F">
              <w:t xml:space="preserve"> </w:t>
            </w:r>
            <w:r w:rsidR="007E00CC" w:rsidRPr="00FE6A0F">
              <w:t>Р</w:t>
            </w:r>
            <w:r w:rsidR="00B21CBA" w:rsidRPr="00FE6A0F">
              <w:t>иск сговора при проведении тендерных процедур в отношении государственных закупок</w:t>
            </w:r>
            <w:r w:rsidR="007E00CC" w:rsidRPr="00FE6A0F">
              <w:t>.</w:t>
            </w:r>
          </w:p>
          <w:p w:rsidR="004409FA" w:rsidRPr="00FE6A0F" w:rsidRDefault="004409FA" w:rsidP="004409FA">
            <w:pPr>
              <w:spacing w:before="100" w:beforeAutospacing="1" w:after="100" w:afterAutospacing="1"/>
              <w:jc w:val="center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EA702D">
            <w:pPr>
              <w:spacing w:before="100" w:beforeAutospacing="1" w:after="100" w:afterAutospacing="1"/>
              <w:jc w:val="center"/>
            </w:pPr>
            <w:r w:rsidRPr="00FE6A0F">
              <w:lastRenderedPageBreak/>
              <w:t xml:space="preserve">Главный врач, заместитель главного врача по экономическим вопросам, </w:t>
            </w:r>
            <w:r w:rsidR="00EA702D" w:rsidRPr="00FE6A0F">
              <w:t xml:space="preserve">заместитель главного врача по приносящей доход деятельности, </w:t>
            </w:r>
            <w:r w:rsidRPr="00FE6A0F">
              <w:t>главный бухгалтер, ответственные исполнители</w:t>
            </w:r>
            <w:r w:rsidR="00D072EE" w:rsidRPr="00FE6A0F">
              <w:t xml:space="preserve"> за</w:t>
            </w:r>
            <w:r w:rsidRPr="00FE6A0F">
              <w:t xml:space="preserve"> </w:t>
            </w:r>
            <w:r w:rsidR="00D072EE" w:rsidRPr="00FE6A0F">
              <w:t xml:space="preserve">осуществление закупок, заключение контрактов и других </w:t>
            </w:r>
            <w:proofErr w:type="spellStart"/>
            <w:r w:rsidR="00D072EE" w:rsidRPr="00FE6A0F">
              <w:t>гражданско</w:t>
            </w:r>
            <w:proofErr w:type="spellEnd"/>
            <w:r w:rsidR="00D072EE" w:rsidRPr="00FE6A0F">
              <w:t xml:space="preserve"> – правовых договоров на поставку товаров, в</w:t>
            </w:r>
            <w:r w:rsidR="00C12591" w:rsidRPr="00FE6A0F">
              <w:t>ыполнение работ, оказание услуг.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D9632C" w:rsidP="00A31B3B">
            <w:pPr>
              <w:spacing w:before="100" w:beforeAutospacing="1" w:after="100" w:afterAutospacing="1"/>
              <w:jc w:val="center"/>
            </w:pPr>
            <w:r w:rsidRPr="00FE6A0F">
              <w:t>Высокая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B3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 xml:space="preserve">Проведение антикоррупционной экспертизы проектов контрактов, договоров, технических заданий.  </w:t>
            </w:r>
          </w:p>
          <w:p w:rsidR="00F85999" w:rsidRPr="00FE6A0F" w:rsidRDefault="00C65093" w:rsidP="00F85999">
            <w:pPr>
              <w:jc w:val="center"/>
              <w:rPr>
                <w:lang w:eastAsia="en-US"/>
              </w:rPr>
            </w:pPr>
            <w:r w:rsidRPr="00FE6A0F">
              <w:t>Соблюдение при проведении закупок товаров, работ и услуг требований по заключению договоров с контрагентами в соответствии с федеральными законами.</w:t>
            </w:r>
            <w:r w:rsidR="009A667C" w:rsidRPr="00FE6A0F">
              <w:t xml:space="preserve">  Обязанность участников закупок представить информацию о цепочке собственников, о наличии конфликта интересов и/или связей, носящих характер </w:t>
            </w:r>
            <w:proofErr w:type="spellStart"/>
            <w:r w:rsidR="009A667C" w:rsidRPr="00FE6A0F">
              <w:t>аффилированности</w:t>
            </w:r>
            <w:proofErr w:type="spellEnd"/>
            <w:r w:rsidR="009A667C" w:rsidRPr="00FE6A0F">
              <w:t>.</w:t>
            </w:r>
            <w:r w:rsidRPr="00FE6A0F">
              <w:t xml:space="preserve"> </w:t>
            </w:r>
            <w:r w:rsidR="0094498C" w:rsidRPr="00FE6A0F">
              <w:t>Анализ тендерных процедур, заключаемых договоров. Четкая проработка тендерных условий. Четкая регламентация закупок, продаж, проверки контрагентов.</w:t>
            </w:r>
            <w:r w:rsidR="00F85999" w:rsidRPr="00FE6A0F">
              <w:t xml:space="preserve"> Осуществление контроля за деятельностью структурных подразделений, связанных с осуществлением </w:t>
            </w:r>
            <w:r w:rsidR="00C5516B" w:rsidRPr="00FE6A0F">
              <w:t xml:space="preserve">закупок, </w:t>
            </w:r>
            <w:r w:rsidR="00C5516B" w:rsidRPr="00FE6A0F">
              <w:rPr>
                <w:lang w:eastAsia="en-US"/>
              </w:rPr>
              <w:t>за</w:t>
            </w:r>
            <w:r w:rsidR="00F85999" w:rsidRPr="00FE6A0F">
              <w:rPr>
                <w:lang w:eastAsia="en-US"/>
              </w:rPr>
              <w:t xml:space="preserve"> выполнением заключенных контрактов в сфере закупок товаров, работ, услуг</w:t>
            </w:r>
            <w:r w:rsidR="00EA702D" w:rsidRPr="00FE6A0F">
              <w:rPr>
                <w:lang w:eastAsia="en-US"/>
              </w:rPr>
              <w:t>.</w:t>
            </w:r>
          </w:p>
          <w:p w:rsidR="00A143E7" w:rsidRPr="00FE6A0F" w:rsidRDefault="00A143E7" w:rsidP="00A143E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>Разъяснение работникам</w:t>
            </w:r>
            <w:r w:rsidR="00D14743" w:rsidRPr="00FE6A0F">
              <w:rPr>
                <w:rFonts w:ascii="Times New Roman" w:hAnsi="Times New Roman" w:cs="Times New Roman"/>
              </w:rPr>
              <w:t xml:space="preserve"> </w:t>
            </w:r>
            <w:r w:rsidR="00C5516B" w:rsidRPr="00FE6A0F">
              <w:rPr>
                <w:rFonts w:ascii="Times New Roman" w:hAnsi="Times New Roman" w:cs="Times New Roman"/>
              </w:rPr>
              <w:t>учреждения и</w:t>
            </w:r>
            <w:r w:rsidR="00012EF7" w:rsidRPr="00FE6A0F">
              <w:rPr>
                <w:rFonts w:ascii="Times New Roman" w:hAnsi="Times New Roman" w:cs="Times New Roman"/>
              </w:rPr>
              <w:t xml:space="preserve"> ответственным </w:t>
            </w:r>
            <w:r w:rsidR="00C5516B" w:rsidRPr="00FE6A0F">
              <w:rPr>
                <w:rFonts w:ascii="Times New Roman" w:hAnsi="Times New Roman" w:cs="Times New Roman"/>
              </w:rPr>
              <w:t>исполнителям</w:t>
            </w:r>
            <w:r w:rsidR="00012EF7" w:rsidRPr="00FE6A0F">
              <w:rPr>
                <w:rFonts w:ascii="Times New Roman" w:hAnsi="Times New Roman" w:cs="Times New Roman"/>
              </w:rPr>
              <w:t xml:space="preserve"> об </w:t>
            </w:r>
            <w:r w:rsidRPr="00FE6A0F">
              <w:rPr>
                <w:rFonts w:ascii="Times New Roman" w:hAnsi="Times New Roman" w:cs="Times New Roman"/>
              </w:rPr>
              <w:t xml:space="preserve">обязанности незамедлительно сообщать представителю работодателя о склонении его к совершению коррупционного правонарушения.  </w:t>
            </w:r>
          </w:p>
          <w:p w:rsidR="00E23012" w:rsidRPr="00FE6A0F" w:rsidRDefault="00C65093" w:rsidP="00F85999">
            <w:pPr>
              <w:jc w:val="center"/>
              <w:rPr>
                <w:lang w:eastAsia="en-US"/>
              </w:rPr>
            </w:pPr>
            <w:r w:rsidRPr="00FE6A0F">
              <w:t xml:space="preserve">Разъяснение </w:t>
            </w:r>
            <w:r w:rsidR="00D9632C" w:rsidRPr="00FE6A0F">
              <w:t>работникам</w:t>
            </w:r>
            <w:r w:rsidR="00D14743" w:rsidRPr="00FE6A0F">
              <w:t xml:space="preserve"> учреждения</w:t>
            </w:r>
            <w:r w:rsidR="00012EF7" w:rsidRPr="00FE6A0F">
              <w:t xml:space="preserve"> и ответственным </w:t>
            </w:r>
            <w:r w:rsidR="00C5516B" w:rsidRPr="00FE6A0F">
              <w:t>исполнителям</w:t>
            </w:r>
            <w:r w:rsidRPr="00FE6A0F">
              <w:t xml:space="preserve">, связанных с заключением контрактов и договоров, о мерах </w:t>
            </w:r>
            <w:r w:rsidR="00824933" w:rsidRPr="00FE6A0F">
              <w:t xml:space="preserve">юридической </w:t>
            </w:r>
            <w:r w:rsidRPr="00FE6A0F">
              <w:t xml:space="preserve">ответственности за совершение коррупционных правонарушений. Ознакомление с </w:t>
            </w:r>
            <w:r w:rsidRPr="00FE6A0F">
              <w:lastRenderedPageBreak/>
              <w:t xml:space="preserve">нормативными документами, регламентирующими вопросы предупреждения и противодействия коррупции в </w:t>
            </w:r>
            <w:r w:rsidR="00D9632C" w:rsidRPr="00FE6A0F">
              <w:t>учреждении.</w:t>
            </w:r>
            <w:r w:rsidRPr="00FE6A0F">
              <w:t xml:space="preserve"> </w:t>
            </w:r>
          </w:p>
          <w:p w:rsidR="00B21CBA" w:rsidRPr="00FE6A0F" w:rsidRDefault="00B21CBA" w:rsidP="00D9632C">
            <w:pPr>
              <w:jc w:val="center"/>
              <w:rPr>
                <w:lang w:eastAsia="en-US"/>
              </w:rPr>
            </w:pPr>
          </w:p>
          <w:p w:rsidR="00B21CBA" w:rsidRPr="00FE6A0F" w:rsidRDefault="00B21CBA" w:rsidP="0094498C">
            <w:pPr>
              <w:spacing w:before="100" w:beforeAutospacing="1" w:after="100" w:afterAutospacing="1"/>
              <w:jc w:val="center"/>
            </w:pPr>
          </w:p>
        </w:tc>
      </w:tr>
      <w:tr w:rsidR="00C65093" w:rsidRPr="00FE6A0F" w:rsidTr="00A31B3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lastRenderedPageBreak/>
              <w:t>11.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050A07">
            <w:pPr>
              <w:spacing w:before="100" w:beforeAutospacing="1" w:after="100" w:afterAutospacing="1"/>
              <w:jc w:val="center"/>
            </w:pPr>
            <w:r w:rsidRPr="00FE6A0F">
              <w:t>Оформление</w:t>
            </w:r>
            <w:r w:rsidR="00050A07" w:rsidRPr="00FE6A0F">
              <w:t xml:space="preserve"> документов</w:t>
            </w:r>
            <w:r w:rsidR="001D0F5E" w:rsidRPr="00FE6A0F">
              <w:t xml:space="preserve">, </w:t>
            </w:r>
            <w:r w:rsidR="00050A07" w:rsidRPr="00FE6A0F">
              <w:t xml:space="preserve">отчетности: подготовка, </w:t>
            </w:r>
            <w:r w:rsidR="001D0F5E" w:rsidRPr="00FE6A0F">
              <w:t xml:space="preserve">составление, </w:t>
            </w:r>
            <w:r w:rsidR="00050A07" w:rsidRPr="00FE6A0F">
              <w:t xml:space="preserve">согласование, регистрация, </w:t>
            </w:r>
            <w:proofErr w:type="gramStart"/>
            <w:r w:rsidR="00050A07" w:rsidRPr="00FE6A0F">
              <w:t>визирование,  аннулирование</w:t>
            </w:r>
            <w:proofErr w:type="gramEnd"/>
            <w:r w:rsidR="00050A07" w:rsidRPr="00FE6A0F">
              <w:t>, уничтожение и т.д.</w:t>
            </w:r>
            <w:r w:rsidR="00B21CBA" w:rsidRPr="00FE6A0F">
              <w:t xml:space="preserve">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9C6F9E">
            <w:pPr>
              <w:spacing w:before="100" w:beforeAutospacing="1" w:after="100" w:afterAutospacing="1"/>
              <w:jc w:val="center"/>
            </w:pPr>
            <w:r w:rsidRPr="00FE6A0F">
              <w:t>Искажение, сокрытие или предоставление заведомо ложных сведений в</w:t>
            </w:r>
            <w:r w:rsidR="009C6F9E" w:rsidRPr="00FE6A0F">
              <w:t xml:space="preserve"> документах, в </w:t>
            </w:r>
            <w:proofErr w:type="spellStart"/>
            <w:r w:rsidR="009C6F9E" w:rsidRPr="00FE6A0F">
              <w:t>т.ч</w:t>
            </w:r>
            <w:proofErr w:type="spellEnd"/>
            <w:r w:rsidR="009C6F9E" w:rsidRPr="00FE6A0F">
              <w:t xml:space="preserve">. </w:t>
            </w:r>
            <w:r w:rsidRPr="00FE6A0F">
              <w:t>отчетных документах</w:t>
            </w:r>
            <w:r w:rsidR="009C6F9E" w:rsidRPr="00FE6A0F">
              <w:t>.</w:t>
            </w:r>
            <w:r w:rsidR="00565202" w:rsidRPr="00FE6A0F">
              <w:t xml:space="preserve"> </w:t>
            </w:r>
            <w:r w:rsidR="007257A8" w:rsidRPr="00FE6A0F">
              <w:t>Составление</w:t>
            </w:r>
            <w:r w:rsidR="00565202" w:rsidRPr="00FE6A0F">
              <w:br/>
              <w:t>неофици</w:t>
            </w:r>
            <w:r w:rsidR="007257A8" w:rsidRPr="00FE6A0F">
              <w:t>альной отчетности, использование</w:t>
            </w:r>
            <w:r w:rsidR="00565202" w:rsidRPr="00FE6A0F">
              <w:t xml:space="preserve"> поддельных документов, записи</w:t>
            </w:r>
            <w:r w:rsidR="00565202" w:rsidRPr="00FE6A0F">
              <w:br/>
              <w:t>несуществующих расходов, отсутстви</w:t>
            </w:r>
            <w:r w:rsidR="007257A8" w:rsidRPr="00FE6A0F">
              <w:t>е</w:t>
            </w:r>
            <w:r w:rsidR="00565202" w:rsidRPr="00FE6A0F">
              <w:t xml:space="preserve"> первичных учетных документов, исправлени</w:t>
            </w:r>
            <w:r w:rsidR="007257A8" w:rsidRPr="00FE6A0F">
              <w:t>я</w:t>
            </w:r>
            <w:r w:rsidR="00565202" w:rsidRPr="00FE6A0F">
              <w:t xml:space="preserve"> в</w:t>
            </w:r>
            <w:r w:rsidR="00565202" w:rsidRPr="00FE6A0F">
              <w:br/>
              <w:t>документах и отчетности, уничтожени</w:t>
            </w:r>
            <w:r w:rsidR="007257A8" w:rsidRPr="00FE6A0F">
              <w:t>е</w:t>
            </w:r>
            <w:r w:rsidR="00565202" w:rsidRPr="00FE6A0F">
              <w:t xml:space="preserve"> документов и </w:t>
            </w:r>
            <w:r w:rsidR="00565202" w:rsidRPr="00FE6A0F">
              <w:lastRenderedPageBreak/>
              <w:t>отчетности ранее установленного</w:t>
            </w:r>
            <w:r w:rsidR="00565202" w:rsidRPr="00FE6A0F">
              <w:br/>
              <w:t>срока и т.д.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0104BF">
            <w:pPr>
              <w:spacing w:before="100" w:beforeAutospacing="1" w:after="100" w:afterAutospacing="1"/>
              <w:jc w:val="center"/>
            </w:pPr>
            <w:r w:rsidRPr="00FE6A0F">
              <w:lastRenderedPageBreak/>
              <w:t>Главный врач, заместители главного врача</w:t>
            </w:r>
            <w:r w:rsidR="00432934" w:rsidRPr="00FE6A0F">
              <w:t xml:space="preserve"> </w:t>
            </w:r>
            <w:r w:rsidR="000104BF" w:rsidRPr="00FE6A0F">
              <w:t>по всем направлениям,</w:t>
            </w:r>
            <w:r w:rsidRPr="00FE6A0F">
              <w:t xml:space="preserve"> </w:t>
            </w:r>
            <w:r w:rsidR="00C119A0" w:rsidRPr="00FE6A0F">
              <w:t xml:space="preserve">главная медсестра, </w:t>
            </w:r>
            <w:r w:rsidR="000104BF" w:rsidRPr="00FE6A0F">
              <w:t>старшие медицинские сестры</w:t>
            </w:r>
            <w:r w:rsidR="00C119A0" w:rsidRPr="00FE6A0F">
              <w:t xml:space="preserve">, главный инженер, </w:t>
            </w:r>
            <w:r w:rsidR="00432934" w:rsidRPr="00FE6A0F">
              <w:t xml:space="preserve">главный бухгалтер, </w:t>
            </w:r>
            <w:r w:rsidR="00665E8C" w:rsidRPr="00FE6A0F">
              <w:t xml:space="preserve">заместители главного бухгалтера, работники бухгалтерии, </w:t>
            </w:r>
            <w:r w:rsidRPr="00FE6A0F">
              <w:t xml:space="preserve">руководители </w:t>
            </w:r>
            <w:r w:rsidR="00552D34" w:rsidRPr="00FE6A0F">
              <w:t xml:space="preserve">всех </w:t>
            </w:r>
            <w:r w:rsidRPr="00FE6A0F">
              <w:t>структурных подразделений,</w:t>
            </w:r>
            <w:r w:rsidR="00C119A0" w:rsidRPr="00FE6A0F">
              <w:t xml:space="preserve"> в </w:t>
            </w:r>
            <w:proofErr w:type="spellStart"/>
            <w:r w:rsidR="00C119A0" w:rsidRPr="00FE6A0F">
              <w:t>т.ч</w:t>
            </w:r>
            <w:proofErr w:type="spellEnd"/>
            <w:r w:rsidR="00C119A0" w:rsidRPr="00FE6A0F">
              <w:t>. заведующие отделениями и начальники отделов,</w:t>
            </w:r>
            <w:r w:rsidRPr="00FE6A0F">
              <w:t xml:space="preserve"> </w:t>
            </w:r>
            <w:r w:rsidR="00603E23" w:rsidRPr="00FE6A0F">
              <w:lastRenderedPageBreak/>
              <w:t xml:space="preserve">медицинский персонал </w:t>
            </w:r>
            <w:r w:rsidR="00DC6D64" w:rsidRPr="00FE6A0F">
              <w:t>и</w:t>
            </w:r>
            <w:r w:rsidRPr="00FE6A0F">
              <w:t xml:space="preserve"> </w:t>
            </w:r>
            <w:r w:rsidR="00EA702D" w:rsidRPr="00FE6A0F">
              <w:t>работники учреждения</w:t>
            </w:r>
            <w:r w:rsidRPr="00FE6A0F">
              <w:t>, оформл</w:t>
            </w:r>
            <w:r w:rsidR="00922541" w:rsidRPr="00FE6A0F">
              <w:t>яющие документацию</w:t>
            </w:r>
            <w:r w:rsidRPr="00FE6A0F">
              <w:t>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53041B" w:rsidP="00A31B3B">
            <w:pPr>
              <w:spacing w:before="100" w:beforeAutospacing="1" w:after="100" w:afterAutospacing="1"/>
              <w:jc w:val="center"/>
            </w:pPr>
            <w:r w:rsidRPr="00FE6A0F">
              <w:lastRenderedPageBreak/>
              <w:t>Высокая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BA" w:rsidRDefault="00C65093" w:rsidP="004409FA">
            <w:pPr>
              <w:spacing w:before="100" w:beforeAutospacing="1" w:after="100" w:afterAutospacing="1"/>
              <w:jc w:val="center"/>
            </w:pPr>
            <w:r w:rsidRPr="00FE6A0F">
              <w:t xml:space="preserve">Система визирования документов ответственными лицами. Организация внутреннего контроля за исполнением должностными лицами своих обязанностей, основанного на механизме проверочных мероприятий. </w:t>
            </w:r>
            <w:r w:rsidR="00A143E7" w:rsidRPr="00FE6A0F">
              <w:t xml:space="preserve">Разъяснение работникам </w:t>
            </w:r>
            <w:r w:rsidR="00D14743" w:rsidRPr="00FE6A0F">
              <w:t xml:space="preserve">учреждения </w:t>
            </w:r>
            <w:r w:rsidR="00012EF7" w:rsidRPr="00FE6A0F">
              <w:t xml:space="preserve">об </w:t>
            </w:r>
            <w:r w:rsidR="00A143E7" w:rsidRPr="00FE6A0F">
              <w:t xml:space="preserve">обязанности незамедлительно сообщать представителю работодателя о склонении его к совершению коррупционного правонарушения.  </w:t>
            </w:r>
            <w:r w:rsidRPr="00FE6A0F">
              <w:t xml:space="preserve">Разъяснение ответственным </w:t>
            </w:r>
            <w:r w:rsidR="00C5516B" w:rsidRPr="00FE6A0F">
              <w:t>лицам</w:t>
            </w:r>
            <w:r w:rsidR="009A667C" w:rsidRPr="00FE6A0F">
              <w:t xml:space="preserve"> и работникам</w:t>
            </w:r>
            <w:r w:rsidR="00D14743" w:rsidRPr="00FE6A0F">
              <w:t xml:space="preserve"> учреждения</w:t>
            </w:r>
            <w:r w:rsidR="009A667C" w:rsidRPr="00FE6A0F">
              <w:t xml:space="preserve"> </w:t>
            </w:r>
            <w:r w:rsidRPr="00FE6A0F">
              <w:t xml:space="preserve">о мерах </w:t>
            </w:r>
            <w:r w:rsidR="009A667C" w:rsidRPr="00FE6A0F">
              <w:t xml:space="preserve">юридической </w:t>
            </w:r>
            <w:r w:rsidRPr="00FE6A0F">
              <w:lastRenderedPageBreak/>
              <w:t>ответственности за совершение коррупционных правонарушений.</w:t>
            </w:r>
            <w:r w:rsidR="00A32D57" w:rsidRPr="00FE6A0F">
              <w:t xml:space="preserve"> </w:t>
            </w:r>
            <w:r w:rsidR="00E23012" w:rsidRPr="00FE6A0F">
              <w:rPr>
                <w:lang w:eastAsia="en-US"/>
              </w:rPr>
              <w:t xml:space="preserve">Осуществление контроля за </w:t>
            </w:r>
            <w:r w:rsidR="00A32D57" w:rsidRPr="00FE6A0F">
              <w:rPr>
                <w:lang w:eastAsia="en-US"/>
              </w:rPr>
              <w:t>оформлением</w:t>
            </w:r>
            <w:r w:rsidR="00050A07" w:rsidRPr="00FE6A0F">
              <w:rPr>
                <w:lang w:eastAsia="en-US"/>
              </w:rPr>
              <w:t xml:space="preserve"> документов и отчетности</w:t>
            </w:r>
            <w:r w:rsidR="00050A07" w:rsidRPr="00FE6A0F">
              <w:t>: подготовк</w:t>
            </w:r>
            <w:r w:rsidR="00680DE2" w:rsidRPr="00FE6A0F">
              <w:t>ой</w:t>
            </w:r>
            <w:r w:rsidR="00050A07" w:rsidRPr="00FE6A0F">
              <w:t>, составление</w:t>
            </w:r>
            <w:r w:rsidR="00680DE2" w:rsidRPr="00FE6A0F">
              <w:t>м</w:t>
            </w:r>
            <w:r w:rsidR="00050A07" w:rsidRPr="00FE6A0F">
              <w:t>, согласование</w:t>
            </w:r>
            <w:r w:rsidR="00680DE2" w:rsidRPr="00FE6A0F">
              <w:t>м</w:t>
            </w:r>
            <w:r w:rsidR="00050A07" w:rsidRPr="00FE6A0F">
              <w:t>, рег</w:t>
            </w:r>
            <w:r w:rsidR="00680DE2" w:rsidRPr="00FE6A0F">
              <w:t>истрацией</w:t>
            </w:r>
            <w:r w:rsidR="00050A07" w:rsidRPr="00FE6A0F">
              <w:t xml:space="preserve">, </w:t>
            </w:r>
            <w:r w:rsidR="00680DE2" w:rsidRPr="00FE6A0F">
              <w:t>визированием, аннулированием</w:t>
            </w:r>
            <w:r w:rsidR="00050A07" w:rsidRPr="00FE6A0F">
              <w:t>, уничтожение</w:t>
            </w:r>
            <w:r w:rsidR="00680DE2" w:rsidRPr="00FE6A0F">
              <w:t>м.</w:t>
            </w:r>
            <w:r w:rsidR="00050A07" w:rsidRPr="00FE6A0F">
              <w:t xml:space="preserve"> </w:t>
            </w:r>
          </w:p>
          <w:p w:rsidR="004409FA" w:rsidRPr="00FE6A0F" w:rsidRDefault="004409FA" w:rsidP="004409FA">
            <w:pPr>
              <w:spacing w:before="100" w:beforeAutospacing="1" w:after="100" w:afterAutospacing="1"/>
              <w:jc w:val="center"/>
            </w:pPr>
          </w:p>
        </w:tc>
      </w:tr>
      <w:tr w:rsidR="00C65093" w:rsidRPr="00FE6A0F" w:rsidTr="00A31B3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lastRenderedPageBreak/>
              <w:t>12.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t>Владение, использование и распоряжение недвижимым имуществом учреждения</w:t>
            </w:r>
            <w:r w:rsidR="00DC6D64" w:rsidRPr="00FE6A0F"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t>Выделение имущества в аренду без разрешения собственника и учредителя за вознаграждение либо получение подарка</w:t>
            </w:r>
            <w:r w:rsidR="007E00CC" w:rsidRPr="00FE6A0F"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093" w:rsidRPr="00FE6A0F" w:rsidRDefault="00EA4822" w:rsidP="000104BF">
            <w:pPr>
              <w:spacing w:before="100" w:beforeAutospacing="1" w:after="100" w:afterAutospacing="1"/>
              <w:jc w:val="center"/>
            </w:pPr>
            <w:r w:rsidRPr="00FE6A0F">
              <w:t>Главный врач, з</w:t>
            </w:r>
            <w:r w:rsidR="00C65093" w:rsidRPr="00FE6A0F">
              <w:t>аместители главного врача</w:t>
            </w:r>
            <w:r w:rsidR="000104BF" w:rsidRPr="00FE6A0F">
              <w:t xml:space="preserve"> по всем направлениям</w:t>
            </w:r>
            <w:r w:rsidR="00C65093" w:rsidRPr="00FE6A0F">
              <w:t>, главный бухгалтер, начальник административно-хозяйственного отдела, юрисконсульт</w:t>
            </w:r>
            <w:r w:rsidR="00C12591" w:rsidRPr="00FE6A0F">
              <w:t>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t>Низкая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093" w:rsidRDefault="00AC0505" w:rsidP="00012EF7">
            <w:pPr>
              <w:spacing w:before="100" w:beforeAutospacing="1" w:after="100" w:afterAutospacing="1"/>
              <w:jc w:val="center"/>
            </w:pPr>
            <w:r w:rsidRPr="00FE6A0F">
              <w:rPr>
                <w:lang w:eastAsia="en-US"/>
              </w:rPr>
              <w:t xml:space="preserve">Контроль </w:t>
            </w:r>
            <w:r w:rsidRPr="00FE6A0F">
              <w:t>за использованием имущества,</w:t>
            </w:r>
            <w:r w:rsidRPr="00FE6A0F">
              <w:rPr>
                <w:lang w:eastAsia="en-US"/>
              </w:rPr>
              <w:t xml:space="preserve"> за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  <w:r w:rsidR="00E95404" w:rsidRPr="00FE6A0F">
              <w:rPr>
                <w:lang w:eastAsia="en-US"/>
              </w:rPr>
              <w:t xml:space="preserve">. </w:t>
            </w:r>
            <w:r w:rsidR="00A143E7" w:rsidRPr="00FE6A0F">
              <w:t>Разъяснение работникам</w:t>
            </w:r>
            <w:r w:rsidR="00D14743" w:rsidRPr="00FE6A0F">
              <w:t xml:space="preserve"> учреждения</w:t>
            </w:r>
            <w:r w:rsidR="00A143E7" w:rsidRPr="00FE6A0F">
              <w:t xml:space="preserve"> о мерах юридической ответственности за совершение коррупционных правонарушений. </w:t>
            </w:r>
          </w:p>
          <w:p w:rsidR="004409FA" w:rsidRPr="00FE6A0F" w:rsidRDefault="004409FA" w:rsidP="00012EF7">
            <w:pPr>
              <w:spacing w:before="100" w:beforeAutospacing="1" w:after="100" w:afterAutospacing="1"/>
              <w:jc w:val="center"/>
            </w:pPr>
          </w:p>
        </w:tc>
      </w:tr>
      <w:tr w:rsidR="00C65093" w:rsidRPr="00FE6A0F" w:rsidTr="00A31B3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t>13.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t>Расчет заработной платы</w:t>
            </w:r>
            <w:r w:rsidR="001D0F5E" w:rsidRPr="00FE6A0F">
              <w:t>, оплата труда</w:t>
            </w:r>
            <w:r w:rsidR="00DC6D64" w:rsidRPr="00FE6A0F"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t>Оплата рабочего времени не в полном объеме. Оплата рабочего времени в полном объеме в случае, когда сотрудник фактически отсутствовал на рабочем месте.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432934" w:rsidP="00E512E2">
            <w:pPr>
              <w:spacing w:before="100" w:beforeAutospacing="1" w:after="100" w:afterAutospacing="1"/>
              <w:jc w:val="center"/>
            </w:pPr>
            <w:r w:rsidRPr="00FE6A0F">
              <w:t>Главный врач, г</w:t>
            </w:r>
            <w:r w:rsidR="00C65093" w:rsidRPr="00FE6A0F">
              <w:t xml:space="preserve">лавный бухгалтер, работники бухгалтерии, </w:t>
            </w:r>
            <w:r w:rsidR="00E512E2" w:rsidRPr="00FE6A0F">
              <w:t>работники учреждения</w:t>
            </w:r>
            <w:r w:rsidR="00C12591" w:rsidRPr="00FE6A0F">
              <w:t>,</w:t>
            </w:r>
            <w:r w:rsidR="00C65093" w:rsidRPr="00FE6A0F">
              <w:t xml:space="preserve"> ответственные за зап</w:t>
            </w:r>
            <w:r w:rsidR="00C12591" w:rsidRPr="00FE6A0F">
              <w:t>олнение табеля рабочего времени.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Pr="00FE6A0F" w:rsidRDefault="00665E8C" w:rsidP="00A31B3B">
            <w:pPr>
              <w:spacing w:before="100" w:beforeAutospacing="1" w:after="100" w:afterAutospacing="1"/>
              <w:jc w:val="center"/>
            </w:pPr>
            <w:r w:rsidRPr="00FE6A0F">
              <w:t>Средняя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093" w:rsidRDefault="00C65093" w:rsidP="00012EF7">
            <w:pPr>
              <w:spacing w:before="100" w:beforeAutospacing="1" w:after="100" w:afterAutospacing="1"/>
              <w:jc w:val="center"/>
            </w:pPr>
            <w:r w:rsidRPr="00FE6A0F">
              <w:t xml:space="preserve">Использование средств на оплату труда в строгом соответствии с Положением об оплате труда. </w:t>
            </w:r>
            <w:r w:rsidR="00A143E7" w:rsidRPr="00FE6A0F">
              <w:t xml:space="preserve">Разъяснение ответственным лицам и работникам учреждения о мерах юридической ответственности за совершение коррупционных правонарушений. </w:t>
            </w:r>
          </w:p>
          <w:p w:rsidR="004409FA" w:rsidRPr="00FE6A0F" w:rsidRDefault="004409FA" w:rsidP="00012EF7">
            <w:pPr>
              <w:spacing w:before="100" w:beforeAutospacing="1" w:after="100" w:afterAutospacing="1"/>
              <w:jc w:val="center"/>
            </w:pPr>
          </w:p>
        </w:tc>
      </w:tr>
      <w:tr w:rsidR="00C65093" w:rsidRPr="00FE6A0F" w:rsidTr="00A31B3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t>14.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093" w:rsidRPr="00FE6A0F" w:rsidRDefault="00981C58" w:rsidP="00981C58">
            <w:pPr>
              <w:spacing w:before="100" w:beforeAutospacing="1" w:after="100" w:afterAutospacing="1"/>
              <w:jc w:val="center"/>
            </w:pPr>
            <w:r w:rsidRPr="00FE6A0F">
              <w:t xml:space="preserve">Деятельность, связанная с оборотом наркотических средств, психотропных веществ и их </w:t>
            </w:r>
            <w:proofErr w:type="spellStart"/>
            <w:r w:rsidRPr="00FE6A0F">
              <w:t>прекурсов</w:t>
            </w:r>
            <w:proofErr w:type="spellEnd"/>
            <w:r w:rsidR="00DC6D64" w:rsidRPr="00FE6A0F">
              <w:t>.</w:t>
            </w:r>
            <w:r w:rsidRPr="00FE6A0F">
              <w:t xml:space="preserve">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t>Вывод из легального оборота</w:t>
            </w:r>
            <w:r w:rsidR="007E00CC" w:rsidRPr="00FE6A0F"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093" w:rsidRPr="00FE6A0F" w:rsidRDefault="00432934" w:rsidP="000104BF">
            <w:pPr>
              <w:spacing w:before="100" w:beforeAutospacing="1" w:after="100" w:afterAutospacing="1"/>
              <w:jc w:val="center"/>
            </w:pPr>
            <w:r w:rsidRPr="00FE6A0F">
              <w:t>Главный врач, з</w:t>
            </w:r>
            <w:r w:rsidR="00922541" w:rsidRPr="00FE6A0F">
              <w:t xml:space="preserve">аместитель главного врача по медицинской части, заведующий и работники </w:t>
            </w:r>
            <w:r w:rsidR="00922541" w:rsidRPr="00FE6A0F">
              <w:lastRenderedPageBreak/>
              <w:t>аптеки</w:t>
            </w:r>
            <w:r w:rsidR="00C65093" w:rsidRPr="00FE6A0F">
              <w:t xml:space="preserve">, главная медицинская сестра, </w:t>
            </w:r>
            <w:r w:rsidR="000104BF" w:rsidRPr="00FE6A0F">
              <w:t>старшие медицинские сестры, заведующие отделениями, руководители подразделений, оказывающие медицинскую помощь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lastRenderedPageBreak/>
              <w:t>Средняя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093" w:rsidRPr="00FE6A0F" w:rsidRDefault="00C65093" w:rsidP="00A31B3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 xml:space="preserve">Контроль руководства учреждения за </w:t>
            </w:r>
          </w:p>
          <w:p w:rsidR="00C65093" w:rsidRPr="00FE6A0F" w:rsidRDefault="00C65093" w:rsidP="00A31B3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 xml:space="preserve">подбором и расстановкой медицинского </w:t>
            </w:r>
          </w:p>
          <w:p w:rsidR="00C65093" w:rsidRPr="00FE6A0F" w:rsidRDefault="00C65093" w:rsidP="00A31B3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 xml:space="preserve">персонала, отвечающего за работу с </w:t>
            </w:r>
          </w:p>
          <w:p w:rsidR="00C65093" w:rsidRPr="00FE6A0F" w:rsidRDefault="00C65093" w:rsidP="00A31B3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 xml:space="preserve">указанными средствами. </w:t>
            </w:r>
          </w:p>
          <w:p w:rsidR="00C65093" w:rsidRPr="00FE6A0F" w:rsidRDefault="00C65093" w:rsidP="00A31B3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lastRenderedPageBreak/>
              <w:t xml:space="preserve"> Обеспечение сохранности комнаты </w:t>
            </w:r>
          </w:p>
          <w:p w:rsidR="00C65093" w:rsidRPr="00FE6A0F" w:rsidRDefault="00C65093" w:rsidP="00A31B3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 xml:space="preserve">хранения наркотиков. </w:t>
            </w:r>
          </w:p>
          <w:p w:rsidR="00E46509" w:rsidRPr="00FE6A0F" w:rsidRDefault="00C65093" w:rsidP="00A31B3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 xml:space="preserve"> Проведение собраний с заместителем главного врача по медицинской части с отчетностью об использовании указанных веществ, а также обоснованием дальнейшей их закупки.</w:t>
            </w:r>
          </w:p>
          <w:p w:rsidR="00E46509" w:rsidRPr="00FE6A0F" w:rsidRDefault="00A143E7" w:rsidP="00E4650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>Р</w:t>
            </w:r>
            <w:r w:rsidR="00E46509" w:rsidRPr="00FE6A0F">
              <w:rPr>
                <w:rFonts w:ascii="Times New Roman" w:hAnsi="Times New Roman" w:cs="Times New Roman"/>
              </w:rPr>
              <w:t xml:space="preserve">азъяснение работникам </w:t>
            </w:r>
            <w:r w:rsidRPr="00FE6A0F">
              <w:rPr>
                <w:rFonts w:ascii="Times New Roman" w:hAnsi="Times New Roman" w:cs="Times New Roman"/>
              </w:rPr>
              <w:t xml:space="preserve">учреждения </w:t>
            </w:r>
            <w:r w:rsidR="00012EF7" w:rsidRPr="00FE6A0F">
              <w:rPr>
                <w:rFonts w:ascii="Times New Roman" w:hAnsi="Times New Roman" w:cs="Times New Roman"/>
              </w:rPr>
              <w:t xml:space="preserve">об </w:t>
            </w:r>
            <w:r w:rsidR="00E46509" w:rsidRPr="00FE6A0F">
              <w:rPr>
                <w:rFonts w:ascii="Times New Roman" w:hAnsi="Times New Roman" w:cs="Times New Roman"/>
              </w:rPr>
              <w:t>обязанности незамедлительно сообщать представителю работодателя о склонении его к совершению коррупционного правонарушения</w:t>
            </w:r>
            <w:r w:rsidR="00DD3EDF" w:rsidRPr="00FE6A0F">
              <w:rPr>
                <w:rFonts w:ascii="Times New Roman" w:hAnsi="Times New Roman" w:cs="Times New Roman"/>
              </w:rPr>
              <w:t>.</w:t>
            </w:r>
          </w:p>
          <w:p w:rsidR="00C65093" w:rsidRDefault="00E46509" w:rsidP="00E4650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>Разъяснение работникам</w:t>
            </w:r>
            <w:r w:rsidR="00A143E7" w:rsidRPr="00FE6A0F">
              <w:rPr>
                <w:rFonts w:ascii="Times New Roman" w:hAnsi="Times New Roman" w:cs="Times New Roman"/>
              </w:rPr>
              <w:t xml:space="preserve"> учреждения</w:t>
            </w:r>
            <w:r w:rsidR="00012EF7" w:rsidRPr="00FE6A0F">
              <w:rPr>
                <w:rFonts w:ascii="Times New Roman" w:hAnsi="Times New Roman" w:cs="Times New Roman"/>
              </w:rPr>
              <w:t xml:space="preserve"> о</w:t>
            </w:r>
            <w:r w:rsidRPr="00FE6A0F">
              <w:rPr>
                <w:rFonts w:ascii="Times New Roman" w:hAnsi="Times New Roman" w:cs="Times New Roman"/>
              </w:rPr>
              <w:t xml:space="preserve"> мер</w:t>
            </w:r>
            <w:r w:rsidR="00012EF7" w:rsidRPr="00FE6A0F">
              <w:rPr>
                <w:rFonts w:ascii="Times New Roman" w:hAnsi="Times New Roman" w:cs="Times New Roman"/>
              </w:rPr>
              <w:t>ах</w:t>
            </w:r>
            <w:r w:rsidRPr="00FE6A0F">
              <w:rPr>
                <w:rFonts w:ascii="Times New Roman" w:hAnsi="Times New Roman" w:cs="Times New Roman"/>
              </w:rPr>
              <w:t xml:space="preserve"> юридической ответственности за совершение коррупционных правонарушений.</w:t>
            </w:r>
          </w:p>
          <w:p w:rsidR="004409FA" w:rsidRPr="00FE6A0F" w:rsidRDefault="004409FA" w:rsidP="00E4650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093" w:rsidRPr="00DE5217" w:rsidTr="00A31B3B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lastRenderedPageBreak/>
              <w:t>15.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093" w:rsidRPr="00FE6A0F" w:rsidRDefault="00981C58" w:rsidP="00981C58">
            <w:pPr>
              <w:spacing w:before="100" w:beforeAutospacing="1" w:after="100" w:afterAutospacing="1"/>
              <w:jc w:val="center"/>
            </w:pPr>
            <w:r w:rsidRPr="00FE6A0F">
              <w:t>Фармацевтическая деятельность. Ф</w:t>
            </w:r>
            <w:r w:rsidR="00C65093" w:rsidRPr="00FE6A0F">
              <w:t>ункции по обороту и использованию лекарственных средств.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t>Выдача лекарственных средств, не предусмотренных назначенным курсом лечения и рецептом, за денежное вознаграждение или подарок</w:t>
            </w:r>
            <w:r w:rsidR="007E00CC" w:rsidRPr="00FE6A0F"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093" w:rsidRPr="00FE6A0F" w:rsidRDefault="00432934" w:rsidP="00C119A0">
            <w:pPr>
              <w:spacing w:before="100" w:beforeAutospacing="1" w:after="100" w:afterAutospacing="1"/>
              <w:jc w:val="center"/>
            </w:pPr>
            <w:r w:rsidRPr="00FE6A0F">
              <w:t>Главный врач, з</w:t>
            </w:r>
            <w:r w:rsidR="00C65093" w:rsidRPr="00FE6A0F">
              <w:t xml:space="preserve">аместитель главного врача по медицинской части, </w:t>
            </w:r>
            <w:r w:rsidR="00C119A0" w:rsidRPr="00FE6A0F">
              <w:t xml:space="preserve">старшие медицинские сестры, </w:t>
            </w:r>
            <w:r w:rsidR="00922541" w:rsidRPr="00FE6A0F">
              <w:t xml:space="preserve">заведующий и работники аптеки, </w:t>
            </w:r>
            <w:r w:rsidR="00C119A0" w:rsidRPr="00FE6A0F">
              <w:t>заведующие отделениями</w:t>
            </w:r>
            <w:r w:rsidR="00922541" w:rsidRPr="00FE6A0F">
              <w:t>, медицинский персонал учреждения</w:t>
            </w:r>
            <w:r w:rsidR="00C65093" w:rsidRPr="00FE6A0F"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093" w:rsidRPr="00FE6A0F" w:rsidRDefault="00C65093" w:rsidP="00A31B3B">
            <w:pPr>
              <w:spacing w:before="100" w:beforeAutospacing="1" w:after="100" w:afterAutospacing="1"/>
              <w:jc w:val="center"/>
            </w:pPr>
            <w:r w:rsidRPr="00FE6A0F">
              <w:t>Низкая</w:t>
            </w:r>
          </w:p>
        </w:tc>
        <w:tc>
          <w:tcPr>
            <w:tcW w:w="4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093" w:rsidRPr="00FE6A0F" w:rsidRDefault="00A143E7" w:rsidP="00A31B3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>Р</w:t>
            </w:r>
            <w:r w:rsidR="00C65093" w:rsidRPr="00FE6A0F">
              <w:rPr>
                <w:rFonts w:ascii="Times New Roman" w:hAnsi="Times New Roman" w:cs="Times New Roman"/>
              </w:rPr>
              <w:t>азъяснение работникам</w:t>
            </w:r>
            <w:r w:rsidRPr="00FE6A0F">
              <w:rPr>
                <w:rFonts w:ascii="Times New Roman" w:hAnsi="Times New Roman" w:cs="Times New Roman"/>
              </w:rPr>
              <w:t xml:space="preserve"> учреждения</w:t>
            </w:r>
            <w:r w:rsidR="00C65093" w:rsidRPr="00FE6A0F">
              <w:rPr>
                <w:rFonts w:ascii="Times New Roman" w:hAnsi="Times New Roman" w:cs="Times New Roman"/>
              </w:rPr>
              <w:t xml:space="preserve"> </w:t>
            </w:r>
            <w:r w:rsidR="00012EF7" w:rsidRPr="00FE6A0F">
              <w:rPr>
                <w:rFonts w:ascii="Times New Roman" w:hAnsi="Times New Roman" w:cs="Times New Roman"/>
              </w:rPr>
              <w:t xml:space="preserve">об </w:t>
            </w:r>
            <w:r w:rsidR="00C65093" w:rsidRPr="00FE6A0F">
              <w:rPr>
                <w:rFonts w:ascii="Times New Roman" w:hAnsi="Times New Roman" w:cs="Times New Roman"/>
              </w:rPr>
              <w:t>обязанности незамедлительно сообщать представителю работодателя о склонении его к совершению коррупционного правонарушения</w:t>
            </w:r>
            <w:r w:rsidR="00DD3EDF" w:rsidRPr="00FE6A0F">
              <w:rPr>
                <w:rFonts w:ascii="Times New Roman" w:hAnsi="Times New Roman" w:cs="Times New Roman"/>
              </w:rPr>
              <w:t>.</w:t>
            </w:r>
          </w:p>
          <w:p w:rsidR="00C65093" w:rsidRDefault="00C65093" w:rsidP="00A31B3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E6A0F">
              <w:rPr>
                <w:rFonts w:ascii="Times New Roman" w:hAnsi="Times New Roman" w:cs="Times New Roman"/>
              </w:rPr>
              <w:t>Разъяснение работникам</w:t>
            </w:r>
            <w:r w:rsidR="00A143E7" w:rsidRPr="00FE6A0F">
              <w:rPr>
                <w:rFonts w:ascii="Times New Roman" w:hAnsi="Times New Roman" w:cs="Times New Roman"/>
              </w:rPr>
              <w:t xml:space="preserve"> учреждения</w:t>
            </w:r>
            <w:r w:rsidRPr="00FE6A0F">
              <w:rPr>
                <w:rFonts w:ascii="Times New Roman" w:hAnsi="Times New Roman" w:cs="Times New Roman"/>
              </w:rPr>
              <w:t xml:space="preserve"> </w:t>
            </w:r>
            <w:r w:rsidR="00012EF7" w:rsidRPr="00FE6A0F">
              <w:rPr>
                <w:rFonts w:ascii="Times New Roman" w:hAnsi="Times New Roman" w:cs="Times New Roman"/>
              </w:rPr>
              <w:t xml:space="preserve">о </w:t>
            </w:r>
            <w:r w:rsidRPr="00FE6A0F">
              <w:rPr>
                <w:rFonts w:ascii="Times New Roman" w:hAnsi="Times New Roman" w:cs="Times New Roman"/>
              </w:rPr>
              <w:t>мер</w:t>
            </w:r>
            <w:r w:rsidR="00012EF7" w:rsidRPr="00FE6A0F">
              <w:rPr>
                <w:rFonts w:ascii="Times New Roman" w:hAnsi="Times New Roman" w:cs="Times New Roman"/>
              </w:rPr>
              <w:t>ах</w:t>
            </w:r>
            <w:r w:rsidRPr="00FE6A0F">
              <w:rPr>
                <w:rFonts w:ascii="Times New Roman" w:hAnsi="Times New Roman" w:cs="Times New Roman"/>
              </w:rPr>
              <w:t xml:space="preserve"> </w:t>
            </w:r>
            <w:r w:rsidR="00E46509" w:rsidRPr="00FE6A0F">
              <w:rPr>
                <w:rFonts w:ascii="Times New Roman" w:hAnsi="Times New Roman" w:cs="Times New Roman"/>
              </w:rPr>
              <w:t xml:space="preserve">юридической </w:t>
            </w:r>
            <w:r w:rsidRPr="00FE6A0F">
              <w:rPr>
                <w:rFonts w:ascii="Times New Roman" w:hAnsi="Times New Roman" w:cs="Times New Roman"/>
              </w:rPr>
              <w:t>ответственности за совершение коррупционных правонарушений.</w:t>
            </w:r>
          </w:p>
          <w:p w:rsidR="004409FA" w:rsidRPr="00716D4B" w:rsidRDefault="004409FA" w:rsidP="00A31B3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5093" w:rsidRDefault="00C65093" w:rsidP="00C65093">
      <w:pPr>
        <w:rPr>
          <w:sz w:val="28"/>
          <w:szCs w:val="28"/>
        </w:rPr>
        <w:sectPr w:rsidR="00C65093" w:rsidSect="00A31B3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65093" w:rsidRDefault="00C65093" w:rsidP="00FE6A0F">
      <w:pPr>
        <w:ind w:left="6372"/>
        <w:jc w:val="right"/>
      </w:pPr>
      <w:r>
        <w:lastRenderedPageBreak/>
        <w:t>Приложение №2</w:t>
      </w:r>
    </w:p>
    <w:p w:rsidR="00C65093" w:rsidRPr="00754ED4" w:rsidRDefault="00C65093" w:rsidP="00FE6A0F">
      <w:pPr>
        <w:jc w:val="right"/>
        <w:rPr>
          <w:sz w:val="28"/>
          <w:szCs w:val="28"/>
        </w:rPr>
      </w:pPr>
      <w:r>
        <w:t xml:space="preserve">к приказу </w:t>
      </w:r>
      <w:r w:rsidRPr="00754ED4">
        <w:t xml:space="preserve">от </w:t>
      </w:r>
      <w:r w:rsidR="00FE6A0F">
        <w:t>_</w:t>
      </w:r>
      <w:r w:rsidR="0076758F" w:rsidRPr="0076758F">
        <w:t>05.10.</w:t>
      </w:r>
      <w:r w:rsidR="0076758F">
        <w:rPr>
          <w:lang w:val="en-US"/>
        </w:rPr>
        <w:t>2023</w:t>
      </w:r>
      <w:r w:rsidR="006B7912" w:rsidRPr="00754ED4">
        <w:t>_</w:t>
      </w:r>
      <w:r w:rsidR="00FE6A0F" w:rsidRPr="00754ED4">
        <w:t>№ _</w:t>
      </w:r>
      <w:r w:rsidR="0076758F">
        <w:rPr>
          <w:lang w:val="en-US"/>
        </w:rPr>
        <w:t>416</w:t>
      </w:r>
      <w:r w:rsidR="00FE6A0F">
        <w:t>_</w:t>
      </w:r>
    </w:p>
    <w:p w:rsidR="00C65093" w:rsidRPr="00754ED4" w:rsidRDefault="00C65093" w:rsidP="00C65093">
      <w:pPr>
        <w:rPr>
          <w:sz w:val="28"/>
          <w:szCs w:val="28"/>
        </w:rPr>
      </w:pPr>
    </w:p>
    <w:p w:rsidR="00C65093" w:rsidRPr="009B3029" w:rsidRDefault="00C65093" w:rsidP="00C65093"/>
    <w:p w:rsidR="004409FA" w:rsidRDefault="004409FA" w:rsidP="00C65093">
      <w:pPr>
        <w:jc w:val="center"/>
        <w:rPr>
          <w:b/>
          <w:sz w:val="28"/>
          <w:szCs w:val="28"/>
        </w:rPr>
      </w:pPr>
    </w:p>
    <w:p w:rsidR="004409FA" w:rsidRDefault="004409FA" w:rsidP="00C65093">
      <w:pPr>
        <w:jc w:val="center"/>
        <w:rPr>
          <w:b/>
          <w:sz w:val="28"/>
          <w:szCs w:val="28"/>
        </w:rPr>
      </w:pPr>
    </w:p>
    <w:p w:rsidR="00C65093" w:rsidRPr="004666D2" w:rsidRDefault="00C65093" w:rsidP="00C65093">
      <w:pPr>
        <w:jc w:val="center"/>
        <w:rPr>
          <w:b/>
          <w:sz w:val="28"/>
          <w:szCs w:val="28"/>
        </w:rPr>
      </w:pPr>
      <w:r w:rsidRPr="004666D2">
        <w:rPr>
          <w:b/>
          <w:sz w:val="28"/>
          <w:szCs w:val="28"/>
        </w:rPr>
        <w:t>ПЕРЕЧЕНЬ</w:t>
      </w:r>
    </w:p>
    <w:p w:rsidR="00C65093" w:rsidRPr="004666D2" w:rsidRDefault="00C65093" w:rsidP="00C65093">
      <w:pPr>
        <w:jc w:val="center"/>
        <w:rPr>
          <w:b/>
          <w:sz w:val="28"/>
          <w:szCs w:val="28"/>
        </w:rPr>
      </w:pPr>
      <w:r w:rsidRPr="004666D2">
        <w:rPr>
          <w:b/>
          <w:sz w:val="28"/>
          <w:szCs w:val="28"/>
        </w:rPr>
        <w:t>должностей в БУ «</w:t>
      </w:r>
      <w:proofErr w:type="spellStart"/>
      <w:r w:rsidRPr="004666D2">
        <w:rPr>
          <w:b/>
          <w:sz w:val="28"/>
          <w:szCs w:val="28"/>
        </w:rPr>
        <w:t>Нефтеюганская</w:t>
      </w:r>
      <w:proofErr w:type="spellEnd"/>
      <w:r w:rsidRPr="004666D2">
        <w:rPr>
          <w:b/>
          <w:sz w:val="28"/>
          <w:szCs w:val="28"/>
        </w:rPr>
        <w:t xml:space="preserve"> окружная </w:t>
      </w:r>
      <w:r w:rsidRPr="00FE6A0F">
        <w:rPr>
          <w:b/>
          <w:sz w:val="28"/>
          <w:szCs w:val="28"/>
        </w:rPr>
        <w:t xml:space="preserve">клиническая больница имени </w:t>
      </w:r>
      <w:proofErr w:type="spellStart"/>
      <w:r w:rsidRPr="00FE6A0F">
        <w:rPr>
          <w:b/>
          <w:sz w:val="28"/>
          <w:szCs w:val="28"/>
        </w:rPr>
        <w:t>В.И.Яцкив</w:t>
      </w:r>
      <w:proofErr w:type="spellEnd"/>
      <w:r w:rsidRPr="00FE6A0F">
        <w:rPr>
          <w:b/>
          <w:sz w:val="28"/>
          <w:szCs w:val="28"/>
        </w:rPr>
        <w:t xml:space="preserve">», замещение которых связано с </w:t>
      </w:r>
      <w:r w:rsidR="006B7912" w:rsidRPr="00FE6A0F">
        <w:rPr>
          <w:b/>
          <w:sz w:val="28"/>
          <w:szCs w:val="28"/>
        </w:rPr>
        <w:t xml:space="preserve">высокими </w:t>
      </w:r>
      <w:r w:rsidRPr="00FE6A0F">
        <w:rPr>
          <w:b/>
          <w:sz w:val="28"/>
          <w:szCs w:val="28"/>
        </w:rPr>
        <w:t>коррупционными рисками</w:t>
      </w:r>
    </w:p>
    <w:p w:rsidR="00C65093" w:rsidRDefault="00C65093" w:rsidP="00C65093">
      <w:pPr>
        <w:rPr>
          <w:sz w:val="28"/>
          <w:szCs w:val="28"/>
        </w:rPr>
      </w:pPr>
    </w:p>
    <w:p w:rsidR="004409FA" w:rsidRPr="005851FF" w:rsidRDefault="004409FA" w:rsidP="00C65093">
      <w:pPr>
        <w:rPr>
          <w:sz w:val="28"/>
          <w:szCs w:val="28"/>
        </w:rPr>
      </w:pPr>
    </w:p>
    <w:p w:rsidR="00C65093" w:rsidRPr="005851FF" w:rsidRDefault="00C65093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FF">
        <w:rPr>
          <w:rFonts w:ascii="Times New Roman" w:hAnsi="Times New Roman" w:cs="Times New Roman"/>
          <w:sz w:val="28"/>
          <w:szCs w:val="28"/>
        </w:rPr>
        <w:t>Главный врач</w:t>
      </w:r>
      <w:r w:rsidR="00754ED4">
        <w:rPr>
          <w:rFonts w:ascii="Times New Roman" w:hAnsi="Times New Roman" w:cs="Times New Roman"/>
          <w:sz w:val="28"/>
          <w:szCs w:val="28"/>
        </w:rPr>
        <w:t>.</w:t>
      </w:r>
    </w:p>
    <w:p w:rsidR="00C65093" w:rsidRPr="005851FF" w:rsidRDefault="00C65093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FF">
        <w:rPr>
          <w:rFonts w:ascii="Times New Roman" w:hAnsi="Times New Roman" w:cs="Times New Roman"/>
          <w:sz w:val="28"/>
          <w:szCs w:val="28"/>
        </w:rPr>
        <w:t>Заместитель главного врача по медицинской части</w:t>
      </w:r>
      <w:r w:rsidR="00754ED4">
        <w:rPr>
          <w:rFonts w:ascii="Times New Roman" w:hAnsi="Times New Roman" w:cs="Times New Roman"/>
          <w:sz w:val="28"/>
          <w:szCs w:val="28"/>
        </w:rPr>
        <w:t>.</w:t>
      </w:r>
    </w:p>
    <w:p w:rsidR="00C65093" w:rsidRPr="005851FF" w:rsidRDefault="00C65093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FF">
        <w:rPr>
          <w:rFonts w:ascii="Times New Roman" w:hAnsi="Times New Roman" w:cs="Times New Roman"/>
          <w:sz w:val="28"/>
          <w:szCs w:val="28"/>
        </w:rPr>
        <w:t>Заместитель главного врача по поликлиническому разделу работы</w:t>
      </w:r>
      <w:r w:rsidR="00754ED4">
        <w:rPr>
          <w:rFonts w:ascii="Times New Roman" w:hAnsi="Times New Roman" w:cs="Times New Roman"/>
          <w:sz w:val="28"/>
          <w:szCs w:val="28"/>
        </w:rPr>
        <w:t>.</w:t>
      </w:r>
    </w:p>
    <w:p w:rsidR="00C65093" w:rsidRPr="005851FF" w:rsidRDefault="00C65093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FF">
        <w:rPr>
          <w:rFonts w:ascii="Times New Roman" w:hAnsi="Times New Roman" w:cs="Times New Roman"/>
          <w:sz w:val="28"/>
          <w:szCs w:val="28"/>
        </w:rPr>
        <w:t>Заместитель главного врача по акушерству, гинекологии и родовспоможению</w:t>
      </w:r>
      <w:r w:rsidR="00754ED4">
        <w:rPr>
          <w:rFonts w:ascii="Times New Roman" w:hAnsi="Times New Roman" w:cs="Times New Roman"/>
          <w:sz w:val="28"/>
          <w:szCs w:val="28"/>
        </w:rPr>
        <w:t>.</w:t>
      </w:r>
    </w:p>
    <w:p w:rsidR="00C65093" w:rsidRPr="005851FF" w:rsidRDefault="00C65093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FF">
        <w:rPr>
          <w:rFonts w:ascii="Times New Roman" w:hAnsi="Times New Roman" w:cs="Times New Roman"/>
          <w:sz w:val="28"/>
          <w:szCs w:val="28"/>
        </w:rPr>
        <w:t>Заместитель главного врача по детству</w:t>
      </w:r>
      <w:r w:rsidR="00754ED4">
        <w:rPr>
          <w:rFonts w:ascii="Times New Roman" w:hAnsi="Times New Roman" w:cs="Times New Roman"/>
          <w:sz w:val="28"/>
          <w:szCs w:val="28"/>
        </w:rPr>
        <w:t>.</w:t>
      </w:r>
    </w:p>
    <w:p w:rsidR="00C65093" w:rsidRDefault="00C65093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</w:t>
      </w:r>
      <w:r w:rsidR="00754ED4">
        <w:rPr>
          <w:rFonts w:ascii="Times New Roman" w:hAnsi="Times New Roman" w:cs="Times New Roman"/>
          <w:sz w:val="28"/>
          <w:szCs w:val="28"/>
        </w:rPr>
        <w:t>го врача по ЭВН и КЭР.</w:t>
      </w:r>
    </w:p>
    <w:p w:rsidR="00C65093" w:rsidRPr="005851FF" w:rsidRDefault="00C65093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врача по хирургии</w:t>
      </w:r>
      <w:r w:rsidR="00754ED4">
        <w:rPr>
          <w:rFonts w:ascii="Times New Roman" w:hAnsi="Times New Roman" w:cs="Times New Roman"/>
          <w:sz w:val="28"/>
          <w:szCs w:val="28"/>
        </w:rPr>
        <w:t>.</w:t>
      </w:r>
    </w:p>
    <w:p w:rsidR="00C65093" w:rsidRPr="005851FF" w:rsidRDefault="00C65093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FF">
        <w:rPr>
          <w:rFonts w:ascii="Times New Roman" w:hAnsi="Times New Roman" w:cs="Times New Roman"/>
          <w:sz w:val="28"/>
          <w:szCs w:val="28"/>
        </w:rPr>
        <w:t>Заместитель главного врача по орг</w:t>
      </w:r>
      <w:r w:rsidR="00754ED4">
        <w:rPr>
          <w:rFonts w:ascii="Times New Roman" w:hAnsi="Times New Roman" w:cs="Times New Roman"/>
          <w:sz w:val="28"/>
          <w:szCs w:val="28"/>
        </w:rPr>
        <w:t>анизационно-методической работе.</w:t>
      </w:r>
    </w:p>
    <w:p w:rsidR="00C65093" w:rsidRPr="005851FF" w:rsidRDefault="00C65093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FF">
        <w:rPr>
          <w:rFonts w:ascii="Times New Roman" w:hAnsi="Times New Roman" w:cs="Times New Roman"/>
          <w:sz w:val="28"/>
          <w:szCs w:val="28"/>
        </w:rPr>
        <w:t>Заместитель главного врача по кадрам</w:t>
      </w:r>
      <w:r w:rsidR="00754ED4">
        <w:rPr>
          <w:rFonts w:ascii="Times New Roman" w:hAnsi="Times New Roman" w:cs="Times New Roman"/>
          <w:sz w:val="28"/>
          <w:szCs w:val="28"/>
        </w:rPr>
        <w:t>.</w:t>
      </w:r>
    </w:p>
    <w:p w:rsidR="00C65093" w:rsidRDefault="00C65093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FF">
        <w:rPr>
          <w:rFonts w:ascii="Times New Roman" w:hAnsi="Times New Roman" w:cs="Times New Roman"/>
          <w:sz w:val="28"/>
          <w:szCs w:val="28"/>
        </w:rPr>
        <w:t>Заместитель главного врача по экономическим вопросам</w:t>
      </w:r>
      <w:r w:rsidR="00754ED4">
        <w:rPr>
          <w:rFonts w:ascii="Times New Roman" w:hAnsi="Times New Roman" w:cs="Times New Roman"/>
          <w:sz w:val="28"/>
          <w:szCs w:val="28"/>
        </w:rPr>
        <w:t>.</w:t>
      </w:r>
    </w:p>
    <w:p w:rsidR="00C65093" w:rsidRPr="005851FF" w:rsidRDefault="00C65093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врача по приносящей доход деятельности</w:t>
      </w:r>
      <w:r w:rsidR="00754ED4">
        <w:rPr>
          <w:rFonts w:ascii="Times New Roman" w:hAnsi="Times New Roman" w:cs="Times New Roman"/>
          <w:sz w:val="28"/>
          <w:szCs w:val="28"/>
        </w:rPr>
        <w:t>.</w:t>
      </w:r>
    </w:p>
    <w:p w:rsidR="00C65093" w:rsidRPr="005604D3" w:rsidRDefault="00C65093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D3">
        <w:rPr>
          <w:rFonts w:ascii="Times New Roman" w:hAnsi="Times New Roman" w:cs="Times New Roman"/>
          <w:sz w:val="28"/>
          <w:szCs w:val="28"/>
        </w:rPr>
        <w:t>Начальник админи</w:t>
      </w:r>
      <w:r w:rsidR="00555287">
        <w:rPr>
          <w:rFonts w:ascii="Times New Roman" w:hAnsi="Times New Roman" w:cs="Times New Roman"/>
          <w:sz w:val="28"/>
          <w:szCs w:val="28"/>
        </w:rPr>
        <w:t>стративно-хозяйственного отдела.</w:t>
      </w:r>
    </w:p>
    <w:p w:rsidR="00C65093" w:rsidRPr="004409FA" w:rsidRDefault="00C65093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t>Главная медицинская сестра</w:t>
      </w:r>
      <w:r w:rsidR="00754ED4" w:rsidRPr="004409FA">
        <w:rPr>
          <w:rFonts w:ascii="Times New Roman" w:hAnsi="Times New Roman" w:cs="Times New Roman"/>
          <w:sz w:val="28"/>
          <w:szCs w:val="28"/>
        </w:rPr>
        <w:t>.</w:t>
      </w:r>
    </w:p>
    <w:p w:rsidR="00C65093" w:rsidRPr="004409FA" w:rsidRDefault="00251745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t>Главный бухгалтер, заместител</w:t>
      </w:r>
      <w:r w:rsidR="000104BF" w:rsidRPr="004409FA">
        <w:rPr>
          <w:rFonts w:ascii="Times New Roman" w:hAnsi="Times New Roman" w:cs="Times New Roman"/>
          <w:sz w:val="28"/>
          <w:szCs w:val="28"/>
        </w:rPr>
        <w:t>и</w:t>
      </w:r>
      <w:r w:rsidRPr="004409FA">
        <w:rPr>
          <w:rFonts w:ascii="Times New Roman" w:hAnsi="Times New Roman" w:cs="Times New Roman"/>
          <w:sz w:val="28"/>
          <w:szCs w:val="28"/>
        </w:rPr>
        <w:t xml:space="preserve"> главного бухгалтера</w:t>
      </w:r>
      <w:r w:rsidR="00555287">
        <w:rPr>
          <w:rFonts w:ascii="Times New Roman" w:hAnsi="Times New Roman" w:cs="Times New Roman"/>
          <w:sz w:val="28"/>
          <w:szCs w:val="28"/>
        </w:rPr>
        <w:t>, работники бухгалтерии</w:t>
      </w:r>
      <w:r w:rsidR="00555287" w:rsidRPr="00555287">
        <w:rPr>
          <w:rFonts w:ascii="Times New Roman" w:hAnsi="Times New Roman" w:cs="Times New Roman"/>
          <w:sz w:val="28"/>
          <w:szCs w:val="28"/>
        </w:rPr>
        <w:t>.</w:t>
      </w:r>
    </w:p>
    <w:p w:rsidR="00C65093" w:rsidRPr="004409FA" w:rsidRDefault="00555287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инженер.</w:t>
      </w:r>
    </w:p>
    <w:p w:rsidR="00C65093" w:rsidRPr="004409FA" w:rsidRDefault="00C65093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t xml:space="preserve">Руководители всех структурных подразделений </w:t>
      </w:r>
      <w:r w:rsidR="006B7912" w:rsidRPr="004409FA">
        <w:rPr>
          <w:rFonts w:ascii="Times New Roman" w:hAnsi="Times New Roman" w:cs="Times New Roman"/>
          <w:sz w:val="28"/>
          <w:szCs w:val="28"/>
        </w:rPr>
        <w:t>у</w:t>
      </w:r>
      <w:r w:rsidRPr="004409FA">
        <w:rPr>
          <w:rFonts w:ascii="Times New Roman" w:hAnsi="Times New Roman" w:cs="Times New Roman"/>
          <w:sz w:val="28"/>
          <w:szCs w:val="28"/>
        </w:rPr>
        <w:t>чреждения</w:t>
      </w:r>
      <w:r w:rsidR="00E512E2" w:rsidRPr="004409F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E512E2" w:rsidRPr="004409F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512E2" w:rsidRPr="004409FA">
        <w:rPr>
          <w:rFonts w:ascii="Times New Roman" w:hAnsi="Times New Roman" w:cs="Times New Roman"/>
          <w:sz w:val="28"/>
          <w:szCs w:val="28"/>
        </w:rPr>
        <w:t>. заведующие отделениями, начальники отделов</w:t>
      </w:r>
      <w:r w:rsidR="00754ED4" w:rsidRPr="004409FA">
        <w:rPr>
          <w:rFonts w:ascii="Times New Roman" w:hAnsi="Times New Roman" w:cs="Times New Roman"/>
          <w:sz w:val="28"/>
          <w:szCs w:val="28"/>
        </w:rPr>
        <w:t>.</w:t>
      </w:r>
      <w:r w:rsidRPr="00440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093" w:rsidRPr="004409FA" w:rsidRDefault="00552D34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t xml:space="preserve">Медицинский персонал </w:t>
      </w:r>
      <w:r w:rsidR="00DD3EDF" w:rsidRPr="004409FA">
        <w:rPr>
          <w:rFonts w:ascii="Times New Roman" w:hAnsi="Times New Roman" w:cs="Times New Roman"/>
          <w:sz w:val="28"/>
          <w:szCs w:val="28"/>
        </w:rPr>
        <w:t>учреждения</w:t>
      </w:r>
      <w:r w:rsidRPr="004409FA">
        <w:rPr>
          <w:rFonts w:ascii="Times New Roman" w:hAnsi="Times New Roman" w:cs="Times New Roman"/>
          <w:sz w:val="28"/>
          <w:szCs w:val="28"/>
        </w:rPr>
        <w:t>: высший, средний, младший.</w:t>
      </w:r>
    </w:p>
    <w:p w:rsidR="00E512E2" w:rsidRPr="004409FA" w:rsidRDefault="00E512E2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t>Материально-ответственные должностные лица</w:t>
      </w:r>
      <w:r w:rsidR="00754ED4" w:rsidRPr="004409FA">
        <w:rPr>
          <w:rFonts w:ascii="Times New Roman" w:hAnsi="Times New Roman" w:cs="Times New Roman"/>
          <w:sz w:val="28"/>
          <w:szCs w:val="28"/>
        </w:rPr>
        <w:t>.</w:t>
      </w:r>
    </w:p>
    <w:p w:rsidR="00122262" w:rsidRPr="004409FA" w:rsidRDefault="006B7912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t>О</w:t>
      </w:r>
      <w:r w:rsidR="00122262" w:rsidRPr="004409FA">
        <w:rPr>
          <w:rFonts w:ascii="Times New Roman" w:hAnsi="Times New Roman" w:cs="Times New Roman"/>
          <w:sz w:val="28"/>
          <w:szCs w:val="28"/>
        </w:rPr>
        <w:t xml:space="preserve">тветственные исполнители за осуществление закупок, заключение контрактов и других </w:t>
      </w:r>
      <w:proofErr w:type="spellStart"/>
      <w:r w:rsidR="00122262" w:rsidRPr="004409FA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122262" w:rsidRPr="004409FA">
        <w:rPr>
          <w:rFonts w:ascii="Times New Roman" w:hAnsi="Times New Roman" w:cs="Times New Roman"/>
          <w:sz w:val="28"/>
          <w:szCs w:val="28"/>
        </w:rPr>
        <w:t xml:space="preserve"> – правовых договоров на поставку товаров, в</w:t>
      </w:r>
      <w:r w:rsidR="00E512E2" w:rsidRPr="004409FA">
        <w:rPr>
          <w:rFonts w:ascii="Times New Roman" w:hAnsi="Times New Roman" w:cs="Times New Roman"/>
          <w:sz w:val="28"/>
          <w:szCs w:val="28"/>
        </w:rPr>
        <w:t>ыполнение работ, оказание услуг</w:t>
      </w:r>
      <w:r w:rsidR="00754ED4" w:rsidRPr="004409FA">
        <w:rPr>
          <w:rFonts w:ascii="Times New Roman" w:hAnsi="Times New Roman" w:cs="Times New Roman"/>
          <w:sz w:val="28"/>
          <w:szCs w:val="28"/>
        </w:rPr>
        <w:t>.</w:t>
      </w:r>
    </w:p>
    <w:p w:rsidR="001A2326" w:rsidRPr="004409FA" w:rsidRDefault="00754ED4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t>Работники аптеки.</w:t>
      </w:r>
    </w:p>
    <w:p w:rsidR="00E512E2" w:rsidRPr="004409FA" w:rsidRDefault="00783E58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t xml:space="preserve">Работники всех структурных подразделений, осуществляющих работу со служебной информацией: экономист, бухгалтер, юрисконсульт, специалист по кадрам, программист, </w:t>
      </w:r>
      <w:proofErr w:type="spellStart"/>
      <w:r w:rsidRPr="004409FA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4409FA">
        <w:rPr>
          <w:rFonts w:ascii="Times New Roman" w:hAnsi="Times New Roman" w:cs="Times New Roman"/>
          <w:sz w:val="28"/>
          <w:szCs w:val="28"/>
        </w:rPr>
        <w:t xml:space="preserve"> и прочие специалисты</w:t>
      </w:r>
      <w:r w:rsidR="00754ED4" w:rsidRPr="004409FA">
        <w:rPr>
          <w:rFonts w:ascii="Times New Roman" w:hAnsi="Times New Roman" w:cs="Times New Roman"/>
          <w:sz w:val="28"/>
          <w:szCs w:val="28"/>
        </w:rPr>
        <w:t>.</w:t>
      </w:r>
      <w:r w:rsidRPr="00440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F9E" w:rsidRPr="004409FA" w:rsidRDefault="00251745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t>Работники учреждения</w:t>
      </w:r>
      <w:r w:rsidR="00E512E2" w:rsidRPr="004409FA">
        <w:rPr>
          <w:rFonts w:ascii="Times New Roman" w:hAnsi="Times New Roman" w:cs="Times New Roman"/>
          <w:sz w:val="28"/>
          <w:szCs w:val="28"/>
        </w:rPr>
        <w:t>,</w:t>
      </w:r>
      <w:r w:rsidRPr="004409FA">
        <w:rPr>
          <w:rFonts w:ascii="Times New Roman" w:hAnsi="Times New Roman" w:cs="Times New Roman"/>
          <w:sz w:val="28"/>
          <w:szCs w:val="28"/>
        </w:rPr>
        <w:t xml:space="preserve"> ответственные за заключение договоров по оказанию платных медицинских (немедицинских) услуг</w:t>
      </w:r>
      <w:r w:rsidR="00754ED4" w:rsidRPr="004409FA">
        <w:rPr>
          <w:rFonts w:ascii="Times New Roman" w:hAnsi="Times New Roman" w:cs="Times New Roman"/>
          <w:sz w:val="28"/>
          <w:szCs w:val="28"/>
        </w:rPr>
        <w:t>.</w:t>
      </w:r>
      <w:r w:rsidRPr="00440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855" w:rsidRPr="004409FA" w:rsidRDefault="009C6F9E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t>Работники учреждения, оказывающие платные услуги</w:t>
      </w:r>
      <w:r w:rsidR="00754ED4" w:rsidRPr="004409FA">
        <w:rPr>
          <w:rFonts w:ascii="Times New Roman" w:hAnsi="Times New Roman" w:cs="Times New Roman"/>
          <w:sz w:val="28"/>
          <w:szCs w:val="28"/>
        </w:rPr>
        <w:t>.</w:t>
      </w:r>
    </w:p>
    <w:p w:rsidR="009C6F9E" w:rsidRPr="004409FA" w:rsidRDefault="005C3855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lastRenderedPageBreak/>
        <w:t xml:space="preserve">Работники учреждения, оказывающие </w:t>
      </w:r>
      <w:r w:rsidR="009C6F9E" w:rsidRPr="004409FA">
        <w:rPr>
          <w:rFonts w:ascii="Times New Roman" w:hAnsi="Times New Roman" w:cs="Times New Roman"/>
          <w:sz w:val="28"/>
          <w:szCs w:val="28"/>
        </w:rPr>
        <w:t>услуги, при реализации программ бесплат</w:t>
      </w:r>
      <w:r w:rsidR="00754ED4" w:rsidRPr="004409FA">
        <w:rPr>
          <w:rFonts w:ascii="Times New Roman" w:hAnsi="Times New Roman" w:cs="Times New Roman"/>
          <w:sz w:val="28"/>
          <w:szCs w:val="28"/>
        </w:rPr>
        <w:t>ного оказания медицинских услуг.</w:t>
      </w:r>
    </w:p>
    <w:p w:rsidR="00E512E2" w:rsidRPr="004409FA" w:rsidRDefault="00E512E2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t>Работники учреждения, оформляющие документацию (</w:t>
      </w:r>
      <w:r w:rsidR="00CD12FA" w:rsidRPr="004409FA">
        <w:rPr>
          <w:rFonts w:ascii="Times New Roman" w:hAnsi="Times New Roman" w:cs="Times New Roman"/>
          <w:sz w:val="28"/>
          <w:szCs w:val="28"/>
        </w:rPr>
        <w:t>подготовка, составление, согласование, регистрация, визировани</w:t>
      </w:r>
      <w:r w:rsidR="00EB639D" w:rsidRPr="004409FA">
        <w:rPr>
          <w:rFonts w:ascii="Times New Roman" w:hAnsi="Times New Roman" w:cs="Times New Roman"/>
          <w:sz w:val="28"/>
          <w:szCs w:val="28"/>
        </w:rPr>
        <w:t xml:space="preserve">е, аннулирование, уничтожение и </w:t>
      </w:r>
      <w:r w:rsidR="00CD12FA" w:rsidRPr="004409FA">
        <w:rPr>
          <w:rFonts w:ascii="Times New Roman" w:hAnsi="Times New Roman" w:cs="Times New Roman"/>
          <w:sz w:val="28"/>
          <w:szCs w:val="28"/>
        </w:rPr>
        <w:t>т.д.</w:t>
      </w:r>
      <w:r w:rsidR="00754ED4" w:rsidRPr="004409FA">
        <w:rPr>
          <w:rFonts w:ascii="Times New Roman" w:hAnsi="Times New Roman" w:cs="Times New Roman"/>
          <w:sz w:val="28"/>
          <w:szCs w:val="28"/>
        </w:rPr>
        <w:t>).</w:t>
      </w:r>
    </w:p>
    <w:p w:rsidR="00783E58" w:rsidRPr="004409FA" w:rsidRDefault="00783E58" w:rsidP="00D859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t>Работники учреждения, осуществляющие работу с обращения</w:t>
      </w:r>
      <w:r w:rsidR="00B01A2A" w:rsidRPr="004409FA">
        <w:rPr>
          <w:rFonts w:ascii="Times New Roman" w:hAnsi="Times New Roman" w:cs="Times New Roman"/>
          <w:sz w:val="28"/>
          <w:szCs w:val="28"/>
        </w:rPr>
        <w:t>ми</w:t>
      </w:r>
      <w:r w:rsidRPr="004409FA">
        <w:rPr>
          <w:rFonts w:ascii="Times New Roman" w:hAnsi="Times New Roman" w:cs="Times New Roman"/>
          <w:sz w:val="28"/>
          <w:szCs w:val="28"/>
        </w:rPr>
        <w:t xml:space="preserve"> физических</w:t>
      </w:r>
      <w:r w:rsidR="005C3855" w:rsidRPr="004409FA">
        <w:rPr>
          <w:rFonts w:ascii="Times New Roman" w:hAnsi="Times New Roman" w:cs="Times New Roman"/>
          <w:sz w:val="28"/>
          <w:szCs w:val="28"/>
        </w:rPr>
        <w:t xml:space="preserve"> и юридических лиц.</w:t>
      </w:r>
    </w:p>
    <w:p w:rsidR="00C65093" w:rsidRPr="005851FF" w:rsidRDefault="00C65093" w:rsidP="00C65093">
      <w:pPr>
        <w:rPr>
          <w:sz w:val="28"/>
          <w:szCs w:val="28"/>
        </w:rPr>
      </w:pPr>
    </w:p>
    <w:p w:rsidR="00C65093" w:rsidRPr="009B3029" w:rsidRDefault="00C65093" w:rsidP="00C65093"/>
    <w:p w:rsidR="00C65093" w:rsidRPr="009B3029" w:rsidRDefault="00C65093" w:rsidP="00C65093"/>
    <w:p w:rsidR="00C65093" w:rsidRPr="009B3029" w:rsidRDefault="00C65093" w:rsidP="00C65093"/>
    <w:p w:rsidR="00C65093" w:rsidRPr="009B3029" w:rsidRDefault="00C65093" w:rsidP="00C65093"/>
    <w:p w:rsidR="00C65093" w:rsidRDefault="00C65093" w:rsidP="00C65093">
      <w:pPr>
        <w:jc w:val="both"/>
        <w:rPr>
          <w:sz w:val="28"/>
          <w:szCs w:val="28"/>
        </w:rPr>
      </w:pPr>
    </w:p>
    <w:p w:rsidR="00C65093" w:rsidRDefault="00C65093" w:rsidP="00C65093">
      <w:pPr>
        <w:jc w:val="both"/>
        <w:rPr>
          <w:sz w:val="28"/>
          <w:szCs w:val="28"/>
        </w:rPr>
      </w:pPr>
    </w:p>
    <w:p w:rsidR="00C65093" w:rsidRDefault="00C65093" w:rsidP="00C65093">
      <w:pPr>
        <w:jc w:val="both"/>
        <w:rPr>
          <w:sz w:val="28"/>
          <w:szCs w:val="28"/>
        </w:rPr>
      </w:pPr>
    </w:p>
    <w:p w:rsidR="00C65093" w:rsidRDefault="00C65093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5C3855" w:rsidRDefault="005C3855" w:rsidP="00C65093">
      <w:pPr>
        <w:jc w:val="both"/>
        <w:rPr>
          <w:sz w:val="28"/>
          <w:szCs w:val="28"/>
        </w:rPr>
      </w:pPr>
    </w:p>
    <w:p w:rsidR="00C65093" w:rsidRDefault="00C65093" w:rsidP="00C65093">
      <w:pPr>
        <w:jc w:val="both"/>
        <w:rPr>
          <w:sz w:val="28"/>
          <w:szCs w:val="28"/>
        </w:rPr>
      </w:pPr>
    </w:p>
    <w:p w:rsidR="005604D3" w:rsidRDefault="005604D3" w:rsidP="00C65093">
      <w:pPr>
        <w:ind w:left="6372"/>
      </w:pPr>
    </w:p>
    <w:p w:rsidR="005604D3" w:rsidRDefault="005604D3" w:rsidP="00C65093">
      <w:pPr>
        <w:ind w:left="6372"/>
      </w:pPr>
    </w:p>
    <w:p w:rsidR="005604D3" w:rsidRDefault="005604D3" w:rsidP="00C65093">
      <w:pPr>
        <w:ind w:left="6372"/>
      </w:pPr>
    </w:p>
    <w:p w:rsidR="004409FA" w:rsidRDefault="004409FA" w:rsidP="004409FA">
      <w:pPr>
        <w:ind w:left="6372"/>
        <w:jc w:val="right"/>
      </w:pPr>
      <w:r>
        <w:t>Приложение №3</w:t>
      </w:r>
    </w:p>
    <w:p w:rsidR="004409FA" w:rsidRPr="00754ED4" w:rsidRDefault="004409FA" w:rsidP="004409FA">
      <w:pPr>
        <w:jc w:val="right"/>
        <w:rPr>
          <w:sz w:val="28"/>
          <w:szCs w:val="28"/>
        </w:rPr>
      </w:pPr>
      <w:r>
        <w:t xml:space="preserve">к приказу </w:t>
      </w:r>
      <w:r w:rsidRPr="00754ED4">
        <w:t xml:space="preserve">от </w:t>
      </w:r>
      <w:r>
        <w:t>_</w:t>
      </w:r>
      <w:r w:rsidR="0076758F" w:rsidRPr="0076758F">
        <w:t>05.10.</w:t>
      </w:r>
      <w:r w:rsidR="0076758F">
        <w:rPr>
          <w:lang w:val="en-US"/>
        </w:rPr>
        <w:t>2023</w:t>
      </w:r>
      <w:r w:rsidRPr="00754ED4">
        <w:t>_№ __</w:t>
      </w:r>
      <w:r w:rsidR="0076758F">
        <w:rPr>
          <w:lang w:val="en-US"/>
        </w:rPr>
        <w:t>416</w:t>
      </w:r>
      <w:bookmarkStart w:id="0" w:name="_GoBack"/>
      <w:bookmarkEnd w:id="0"/>
      <w:r>
        <w:t>_</w:t>
      </w:r>
    </w:p>
    <w:p w:rsidR="004409FA" w:rsidRPr="00754ED4" w:rsidRDefault="004409FA" w:rsidP="004409FA">
      <w:pPr>
        <w:rPr>
          <w:sz w:val="28"/>
          <w:szCs w:val="28"/>
        </w:rPr>
      </w:pPr>
    </w:p>
    <w:p w:rsidR="00C65093" w:rsidRPr="009B3029" w:rsidRDefault="00C65093" w:rsidP="00C65093"/>
    <w:p w:rsidR="004409FA" w:rsidRDefault="004409FA" w:rsidP="00C65093">
      <w:pPr>
        <w:jc w:val="center"/>
        <w:rPr>
          <w:b/>
          <w:sz w:val="28"/>
          <w:szCs w:val="28"/>
        </w:rPr>
      </w:pPr>
    </w:p>
    <w:p w:rsidR="00D85931" w:rsidRDefault="00C65093" w:rsidP="00C65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деятельности </w:t>
      </w:r>
    </w:p>
    <w:p w:rsidR="00D85931" w:rsidRPr="004409FA" w:rsidRDefault="00C65093" w:rsidP="00C65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структурных подразделений, </w:t>
      </w:r>
      <w:r w:rsidRPr="004409FA">
        <w:rPr>
          <w:b/>
          <w:sz w:val="28"/>
          <w:szCs w:val="28"/>
        </w:rPr>
        <w:t xml:space="preserve">связанных с </w:t>
      </w:r>
      <w:r w:rsidR="00B81064" w:rsidRPr="004409FA">
        <w:rPr>
          <w:b/>
          <w:sz w:val="28"/>
          <w:szCs w:val="28"/>
        </w:rPr>
        <w:t>высокими</w:t>
      </w:r>
      <w:r w:rsidRPr="004409FA">
        <w:rPr>
          <w:b/>
          <w:sz w:val="28"/>
          <w:szCs w:val="28"/>
        </w:rPr>
        <w:t xml:space="preserve"> коррупционными рисками в БУ «</w:t>
      </w:r>
      <w:proofErr w:type="spellStart"/>
      <w:r w:rsidRPr="004409FA">
        <w:rPr>
          <w:b/>
          <w:sz w:val="28"/>
          <w:szCs w:val="28"/>
        </w:rPr>
        <w:t>Нефтеюганская</w:t>
      </w:r>
      <w:proofErr w:type="spellEnd"/>
      <w:r w:rsidRPr="004409FA">
        <w:rPr>
          <w:b/>
          <w:sz w:val="28"/>
          <w:szCs w:val="28"/>
        </w:rPr>
        <w:t xml:space="preserve"> окружная клиническая больница</w:t>
      </w:r>
    </w:p>
    <w:p w:rsidR="00C65093" w:rsidRPr="004409FA" w:rsidRDefault="00C65093" w:rsidP="00C65093">
      <w:pPr>
        <w:jc w:val="center"/>
        <w:rPr>
          <w:b/>
          <w:sz w:val="28"/>
          <w:szCs w:val="28"/>
        </w:rPr>
      </w:pPr>
      <w:r w:rsidRPr="004409FA">
        <w:rPr>
          <w:b/>
          <w:sz w:val="28"/>
          <w:szCs w:val="28"/>
        </w:rPr>
        <w:t xml:space="preserve"> имени </w:t>
      </w:r>
      <w:proofErr w:type="spellStart"/>
      <w:r w:rsidRPr="004409FA">
        <w:rPr>
          <w:b/>
          <w:sz w:val="28"/>
          <w:szCs w:val="28"/>
        </w:rPr>
        <w:t>В.И.Яцкив</w:t>
      </w:r>
      <w:proofErr w:type="spellEnd"/>
      <w:r w:rsidRPr="004409FA">
        <w:rPr>
          <w:b/>
          <w:sz w:val="28"/>
          <w:szCs w:val="28"/>
        </w:rPr>
        <w:t>»</w:t>
      </w:r>
    </w:p>
    <w:p w:rsidR="00C65093" w:rsidRDefault="00C65093" w:rsidP="00C65093">
      <w:pPr>
        <w:rPr>
          <w:sz w:val="28"/>
          <w:szCs w:val="28"/>
        </w:rPr>
      </w:pPr>
    </w:p>
    <w:p w:rsidR="004409FA" w:rsidRPr="004409FA" w:rsidRDefault="004409FA" w:rsidP="00C65093">
      <w:pPr>
        <w:rPr>
          <w:sz w:val="28"/>
          <w:szCs w:val="28"/>
        </w:rPr>
      </w:pPr>
    </w:p>
    <w:p w:rsidR="00B81064" w:rsidRPr="004409FA" w:rsidRDefault="006B7912" w:rsidP="00D859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t>Орга</w:t>
      </w:r>
      <w:r w:rsidR="005D2969" w:rsidRPr="004409FA">
        <w:rPr>
          <w:rFonts w:ascii="Times New Roman" w:hAnsi="Times New Roman" w:cs="Times New Roman"/>
          <w:sz w:val="28"/>
          <w:szCs w:val="28"/>
        </w:rPr>
        <w:t>низация деятельности учреждения</w:t>
      </w:r>
      <w:r w:rsidR="00754ED4" w:rsidRPr="004409FA">
        <w:rPr>
          <w:rFonts w:ascii="Times New Roman" w:hAnsi="Times New Roman" w:cs="Times New Roman"/>
          <w:sz w:val="28"/>
          <w:szCs w:val="28"/>
        </w:rPr>
        <w:t>.</w:t>
      </w:r>
      <w:r w:rsidRPr="00440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326" w:rsidRPr="004409FA" w:rsidRDefault="00754ED4" w:rsidP="00D859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t>Работа со служебной информацией.</w:t>
      </w:r>
    </w:p>
    <w:p w:rsidR="005D2969" w:rsidRPr="004409FA" w:rsidRDefault="005D2969" w:rsidP="00D859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t>Принятие решений об использовании бюджетных средств и средств от приносящей доход деятельности. Формирование отчетности по финансово-хозяйственной деятельности учреждения</w:t>
      </w:r>
      <w:r w:rsidR="00754ED4" w:rsidRPr="004409FA">
        <w:rPr>
          <w:rFonts w:ascii="Times New Roman" w:hAnsi="Times New Roman" w:cs="Times New Roman"/>
          <w:sz w:val="28"/>
          <w:szCs w:val="28"/>
        </w:rPr>
        <w:t>.</w:t>
      </w:r>
    </w:p>
    <w:p w:rsidR="00754ED4" w:rsidRPr="004409FA" w:rsidRDefault="00754ED4" w:rsidP="00D859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t>Оказание платных услуг. Реализация программ бесплатного оказания медицинских услуг.</w:t>
      </w:r>
    </w:p>
    <w:p w:rsidR="00754ED4" w:rsidRPr="004409FA" w:rsidRDefault="00754ED4" w:rsidP="00D859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t>Процедура получения, хранения, распределения, регистрации материально-технических ресурсов, работ и услуг, ведение соответствующей базы. Учет, хранение, списание товарно-материальных ценностей, в том числе лекарственных препаратов.</w:t>
      </w:r>
    </w:p>
    <w:p w:rsidR="00C65093" w:rsidRPr="004409FA" w:rsidRDefault="00C65093" w:rsidP="00D859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t>Проведение электронных аукционов, конкурсов, запросов предложений на товары, работы, услуги.</w:t>
      </w:r>
      <w:r w:rsidR="009D35BF" w:rsidRPr="004409FA">
        <w:rPr>
          <w:rFonts w:ascii="Times New Roman" w:hAnsi="Times New Roman" w:cs="Times New Roman"/>
          <w:sz w:val="28"/>
          <w:szCs w:val="28"/>
        </w:rPr>
        <w:t xml:space="preserve"> Осуществление закупок, заключение контрактов и других </w:t>
      </w:r>
      <w:proofErr w:type="spellStart"/>
      <w:r w:rsidR="009D35BF" w:rsidRPr="004409FA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9D35BF" w:rsidRPr="004409FA">
        <w:rPr>
          <w:rFonts w:ascii="Times New Roman" w:hAnsi="Times New Roman" w:cs="Times New Roman"/>
          <w:sz w:val="28"/>
          <w:szCs w:val="28"/>
        </w:rPr>
        <w:t xml:space="preserve"> – правовых договоров на поставку товаров, выполнение работ, оказание услуг, в </w:t>
      </w:r>
      <w:proofErr w:type="spellStart"/>
      <w:r w:rsidR="009D35BF" w:rsidRPr="004409F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D35BF" w:rsidRPr="004409FA">
        <w:rPr>
          <w:rFonts w:ascii="Times New Roman" w:hAnsi="Times New Roman" w:cs="Times New Roman"/>
          <w:sz w:val="28"/>
          <w:szCs w:val="28"/>
        </w:rPr>
        <w:t>. для нужд учреждения.</w:t>
      </w:r>
    </w:p>
    <w:p w:rsidR="00754ED4" w:rsidRPr="004409FA" w:rsidRDefault="00754ED4" w:rsidP="00D859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FA">
        <w:rPr>
          <w:rFonts w:ascii="Times New Roman" w:hAnsi="Times New Roman" w:cs="Times New Roman"/>
          <w:sz w:val="28"/>
          <w:szCs w:val="28"/>
        </w:rPr>
        <w:t>Оформление документов, отчетности: подготовка, составление, согласование, регистрация, визирование, аннулирование, уничтожение и т.д.</w:t>
      </w:r>
    </w:p>
    <w:p w:rsidR="00C65093" w:rsidRDefault="00C65093" w:rsidP="00C650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093" w:rsidRPr="005851FF" w:rsidRDefault="00C65093" w:rsidP="00C650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093" w:rsidRDefault="00C65093" w:rsidP="00C65093">
      <w:pPr>
        <w:jc w:val="both"/>
        <w:rPr>
          <w:sz w:val="28"/>
          <w:szCs w:val="28"/>
        </w:rPr>
      </w:pPr>
    </w:p>
    <w:p w:rsidR="00620855" w:rsidRDefault="00620855" w:rsidP="00C65093"/>
    <w:sectPr w:rsidR="00620855" w:rsidSect="0062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FD" w:rsidRDefault="007838FD" w:rsidP="004409FA">
      <w:r>
        <w:separator/>
      </w:r>
    </w:p>
  </w:endnote>
  <w:endnote w:type="continuationSeparator" w:id="0">
    <w:p w:rsidR="007838FD" w:rsidRDefault="007838FD" w:rsidP="0044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FD" w:rsidRDefault="007838FD" w:rsidP="004409FA">
      <w:r>
        <w:separator/>
      </w:r>
    </w:p>
  </w:footnote>
  <w:footnote w:type="continuationSeparator" w:id="0">
    <w:p w:rsidR="007838FD" w:rsidRDefault="007838FD" w:rsidP="00440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5285"/>
      <w:docPartObj>
        <w:docPartGallery w:val="Page Numbers (Top of Page)"/>
        <w:docPartUnique/>
      </w:docPartObj>
    </w:sdtPr>
    <w:sdtEndPr/>
    <w:sdtContent>
      <w:p w:rsidR="004409FA" w:rsidRDefault="004409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58F">
          <w:rPr>
            <w:noProof/>
          </w:rPr>
          <w:t>18</w:t>
        </w:r>
        <w:r>
          <w:fldChar w:fldCharType="end"/>
        </w:r>
      </w:p>
    </w:sdtContent>
  </w:sdt>
  <w:p w:rsidR="004409FA" w:rsidRDefault="004409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3D15"/>
    <w:multiLevelType w:val="hybridMultilevel"/>
    <w:tmpl w:val="DD50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C1BCE"/>
    <w:multiLevelType w:val="hybridMultilevel"/>
    <w:tmpl w:val="82B24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F091F"/>
    <w:multiLevelType w:val="multilevel"/>
    <w:tmpl w:val="D2EC5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D437F13"/>
    <w:multiLevelType w:val="hybridMultilevel"/>
    <w:tmpl w:val="AF7CB5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C3D79"/>
    <w:multiLevelType w:val="hybridMultilevel"/>
    <w:tmpl w:val="DD50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62"/>
    <w:rsid w:val="000104BF"/>
    <w:rsid w:val="00012EF7"/>
    <w:rsid w:val="00037A95"/>
    <w:rsid w:val="000461B8"/>
    <w:rsid w:val="00050A07"/>
    <w:rsid w:val="000625C1"/>
    <w:rsid w:val="00067DCC"/>
    <w:rsid w:val="00075E75"/>
    <w:rsid w:val="00082256"/>
    <w:rsid w:val="000A4D08"/>
    <w:rsid w:val="000B0825"/>
    <w:rsid w:val="000B331D"/>
    <w:rsid w:val="000B713A"/>
    <w:rsid w:val="000E00D5"/>
    <w:rsid w:val="000F6185"/>
    <w:rsid w:val="0012023F"/>
    <w:rsid w:val="00122262"/>
    <w:rsid w:val="001665EF"/>
    <w:rsid w:val="00174012"/>
    <w:rsid w:val="001A2326"/>
    <w:rsid w:val="001C796C"/>
    <w:rsid w:val="001D0699"/>
    <w:rsid w:val="001D0F5E"/>
    <w:rsid w:val="00201256"/>
    <w:rsid w:val="002274E4"/>
    <w:rsid w:val="00251745"/>
    <w:rsid w:val="002577F6"/>
    <w:rsid w:val="002977AC"/>
    <w:rsid w:val="002A75E2"/>
    <w:rsid w:val="002B4C7D"/>
    <w:rsid w:val="002D3150"/>
    <w:rsid w:val="002D5B91"/>
    <w:rsid w:val="002E4134"/>
    <w:rsid w:val="002E4FF8"/>
    <w:rsid w:val="00306882"/>
    <w:rsid w:val="00325C72"/>
    <w:rsid w:val="00333F76"/>
    <w:rsid w:val="00344CC2"/>
    <w:rsid w:val="00365283"/>
    <w:rsid w:val="003818B6"/>
    <w:rsid w:val="00392CA8"/>
    <w:rsid w:val="003A0AEE"/>
    <w:rsid w:val="00416E09"/>
    <w:rsid w:val="00432934"/>
    <w:rsid w:val="004409FA"/>
    <w:rsid w:val="00454B72"/>
    <w:rsid w:val="00455849"/>
    <w:rsid w:val="004F41A0"/>
    <w:rsid w:val="00501FA9"/>
    <w:rsid w:val="00525B4F"/>
    <w:rsid w:val="0053041B"/>
    <w:rsid w:val="0054488D"/>
    <w:rsid w:val="00547604"/>
    <w:rsid w:val="00550731"/>
    <w:rsid w:val="00552D34"/>
    <w:rsid w:val="00555287"/>
    <w:rsid w:val="005604D3"/>
    <w:rsid w:val="00565202"/>
    <w:rsid w:val="005A2D28"/>
    <w:rsid w:val="005A4233"/>
    <w:rsid w:val="005C3176"/>
    <w:rsid w:val="005C3855"/>
    <w:rsid w:val="005C746A"/>
    <w:rsid w:val="005D07DC"/>
    <w:rsid w:val="005D2969"/>
    <w:rsid w:val="005F7C91"/>
    <w:rsid w:val="00603E23"/>
    <w:rsid w:val="006144D0"/>
    <w:rsid w:val="00620855"/>
    <w:rsid w:val="00650D5B"/>
    <w:rsid w:val="006619A6"/>
    <w:rsid w:val="00665E8C"/>
    <w:rsid w:val="00680DE2"/>
    <w:rsid w:val="00691B50"/>
    <w:rsid w:val="006B5F82"/>
    <w:rsid w:val="006B7912"/>
    <w:rsid w:val="0070771F"/>
    <w:rsid w:val="00714596"/>
    <w:rsid w:val="007257A8"/>
    <w:rsid w:val="00754ED4"/>
    <w:rsid w:val="0076758F"/>
    <w:rsid w:val="007838FD"/>
    <w:rsid w:val="00783E58"/>
    <w:rsid w:val="00783ECA"/>
    <w:rsid w:val="007A7267"/>
    <w:rsid w:val="007B6DB5"/>
    <w:rsid w:val="007E00CC"/>
    <w:rsid w:val="00803817"/>
    <w:rsid w:val="00807339"/>
    <w:rsid w:val="0082167E"/>
    <w:rsid w:val="00824933"/>
    <w:rsid w:val="00827D5C"/>
    <w:rsid w:val="008414CF"/>
    <w:rsid w:val="00890872"/>
    <w:rsid w:val="008B7C52"/>
    <w:rsid w:val="009054C7"/>
    <w:rsid w:val="00922541"/>
    <w:rsid w:val="00923DC7"/>
    <w:rsid w:val="0094498C"/>
    <w:rsid w:val="0096279D"/>
    <w:rsid w:val="00980725"/>
    <w:rsid w:val="00981C58"/>
    <w:rsid w:val="009A667C"/>
    <w:rsid w:val="009C6F9E"/>
    <w:rsid w:val="009C7ECD"/>
    <w:rsid w:val="009D35BF"/>
    <w:rsid w:val="009F3399"/>
    <w:rsid w:val="009F4334"/>
    <w:rsid w:val="00A10631"/>
    <w:rsid w:val="00A143E7"/>
    <w:rsid w:val="00A26B1A"/>
    <w:rsid w:val="00A3106F"/>
    <w:rsid w:val="00A31B3B"/>
    <w:rsid w:val="00A32D57"/>
    <w:rsid w:val="00A60F77"/>
    <w:rsid w:val="00AC0505"/>
    <w:rsid w:val="00AD1669"/>
    <w:rsid w:val="00AD4B3A"/>
    <w:rsid w:val="00AF3489"/>
    <w:rsid w:val="00AF4A35"/>
    <w:rsid w:val="00AF73A4"/>
    <w:rsid w:val="00B01A2A"/>
    <w:rsid w:val="00B059F3"/>
    <w:rsid w:val="00B21CBA"/>
    <w:rsid w:val="00B22054"/>
    <w:rsid w:val="00B25941"/>
    <w:rsid w:val="00B81064"/>
    <w:rsid w:val="00B9492D"/>
    <w:rsid w:val="00BB4E0C"/>
    <w:rsid w:val="00BF3D87"/>
    <w:rsid w:val="00C119A0"/>
    <w:rsid w:val="00C12591"/>
    <w:rsid w:val="00C2166F"/>
    <w:rsid w:val="00C4182C"/>
    <w:rsid w:val="00C5516B"/>
    <w:rsid w:val="00C65093"/>
    <w:rsid w:val="00C86D7E"/>
    <w:rsid w:val="00CB2EE3"/>
    <w:rsid w:val="00CD12FA"/>
    <w:rsid w:val="00CE1628"/>
    <w:rsid w:val="00CF0996"/>
    <w:rsid w:val="00D072EE"/>
    <w:rsid w:val="00D14743"/>
    <w:rsid w:val="00D223ED"/>
    <w:rsid w:val="00D43867"/>
    <w:rsid w:val="00D72D07"/>
    <w:rsid w:val="00D85931"/>
    <w:rsid w:val="00D87AEB"/>
    <w:rsid w:val="00D95662"/>
    <w:rsid w:val="00D9632C"/>
    <w:rsid w:val="00DC6D64"/>
    <w:rsid w:val="00DD05E6"/>
    <w:rsid w:val="00DD3EDF"/>
    <w:rsid w:val="00DF4EB2"/>
    <w:rsid w:val="00E23012"/>
    <w:rsid w:val="00E30AEE"/>
    <w:rsid w:val="00E46509"/>
    <w:rsid w:val="00E512E2"/>
    <w:rsid w:val="00E55048"/>
    <w:rsid w:val="00E6497B"/>
    <w:rsid w:val="00E66262"/>
    <w:rsid w:val="00E95404"/>
    <w:rsid w:val="00EA4822"/>
    <w:rsid w:val="00EA702D"/>
    <w:rsid w:val="00EB1882"/>
    <w:rsid w:val="00EB639D"/>
    <w:rsid w:val="00EF10C8"/>
    <w:rsid w:val="00EF61F0"/>
    <w:rsid w:val="00F0041F"/>
    <w:rsid w:val="00F06AC2"/>
    <w:rsid w:val="00F85999"/>
    <w:rsid w:val="00F927F3"/>
    <w:rsid w:val="00FB2637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87C57-DE71-4F11-8A48-83ABD3A1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56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56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50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65093"/>
    <w:pPr>
      <w:spacing w:before="100" w:beforeAutospacing="1" w:after="100" w:afterAutospacing="1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818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18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C746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markedcontent">
    <w:name w:val="markedcontent"/>
    <w:basedOn w:val="a0"/>
    <w:rsid w:val="005D07DC"/>
  </w:style>
  <w:style w:type="paragraph" w:styleId="a8">
    <w:name w:val="header"/>
    <w:basedOn w:val="a"/>
    <w:link w:val="a9"/>
    <w:uiPriority w:val="99"/>
    <w:unhideWhenUsed/>
    <w:rsid w:val="004409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09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0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36CE6A523A76EA19D65AB11616187F132C79D7C51E0553C1FBB7EE1145E610CDtFP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36CE6A523A76EA19D644BC007A4F70142221D3C6170F0599AEB1B94Et1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C554-120E-4411-8A6B-5AC0B7E2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18</Pages>
  <Words>4387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</dc:creator>
  <cp:lastModifiedBy>МатвейчукИН</cp:lastModifiedBy>
  <cp:revision>6</cp:revision>
  <cp:lastPrinted>2023-10-04T06:47:00Z</cp:lastPrinted>
  <dcterms:created xsi:type="dcterms:W3CDTF">2023-10-04T05:00:00Z</dcterms:created>
  <dcterms:modified xsi:type="dcterms:W3CDTF">2023-10-10T04:55:00Z</dcterms:modified>
</cp:coreProperties>
</file>